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6D" w:rsidRPr="00555862" w:rsidRDefault="0014062B" w:rsidP="00B2056D">
      <w:pPr>
        <w:spacing w:after="0" w:line="240" w:lineRule="auto"/>
        <w:jc w:val="center"/>
        <w:rPr>
          <w:rFonts w:ascii="Times New Roman" w:eastAsia="Times New Roman" w:hAnsi="Times New Roman"/>
          <w:b/>
          <w:bCs/>
          <w:color w:val="000000"/>
          <w:sz w:val="20"/>
          <w:szCs w:val="20"/>
          <w:lang w:val="en-US" w:eastAsia="ru-RU"/>
        </w:rPr>
      </w:pPr>
      <w:r w:rsidRPr="00555862">
        <w:rPr>
          <w:rFonts w:ascii="Times New Roman" w:eastAsia="Times New Roman" w:hAnsi="Times New Roman"/>
          <w:b/>
          <w:bCs/>
          <w:color w:val="000000"/>
          <w:sz w:val="20"/>
          <w:szCs w:val="20"/>
          <w:lang w:val="en-US" w:eastAsia="ru-RU"/>
        </w:rPr>
        <w:t xml:space="preserve">PROPOSALS CONCERNING AMENDMENTS </w:t>
      </w:r>
    </w:p>
    <w:p w:rsidR="00B2056D" w:rsidRPr="00555862" w:rsidRDefault="00555862" w:rsidP="00B2056D">
      <w:pPr>
        <w:spacing w:after="0" w:line="240" w:lineRule="auto"/>
        <w:jc w:val="center"/>
        <w:rPr>
          <w:rFonts w:ascii="Times New Roman" w:eastAsia="Times New Roman" w:hAnsi="Times New Roman"/>
          <w:sz w:val="20"/>
          <w:szCs w:val="20"/>
          <w:lang w:val="en-US" w:eastAsia="ru-RU"/>
        </w:rPr>
      </w:pPr>
      <w:r w:rsidRPr="00555862">
        <w:rPr>
          <w:rFonts w:ascii="Times New Roman" w:eastAsia="Times New Roman" w:hAnsi="Times New Roman"/>
          <w:b/>
          <w:bCs/>
          <w:color w:val="000000"/>
          <w:sz w:val="20"/>
          <w:szCs w:val="20"/>
          <w:lang w:val="en-US" w:eastAsia="ru-RU"/>
        </w:rPr>
        <w:t xml:space="preserve">TO THE REGULATIONS FOR THE MANAGEMENT BOARD OF PJSC “LENENERGO” SUBMITTED </w:t>
      </w:r>
      <w:r w:rsidR="0014062B" w:rsidRPr="00555862">
        <w:rPr>
          <w:rFonts w:ascii="Times New Roman" w:eastAsia="Times New Roman" w:hAnsi="Times New Roman"/>
          <w:b/>
          <w:bCs/>
          <w:color w:val="000000"/>
          <w:sz w:val="20"/>
          <w:szCs w:val="20"/>
          <w:lang w:val="en-US" w:eastAsia="ru-RU"/>
        </w:rPr>
        <w:t>IN 2018</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3"/>
        <w:gridCol w:w="4249"/>
        <w:gridCol w:w="4249"/>
        <w:gridCol w:w="6028"/>
      </w:tblGrid>
      <w:tr w:rsidR="00B2056D" w:rsidRPr="00555862" w:rsidTr="00555862">
        <w:tc>
          <w:tcPr>
            <w:tcW w:w="180" w:type="pct"/>
            <w:tcBorders>
              <w:top w:val="single" w:sz="4" w:space="0" w:color="auto"/>
              <w:left w:val="single" w:sz="4" w:space="0" w:color="auto"/>
              <w:bottom w:val="single" w:sz="4" w:space="0" w:color="auto"/>
              <w:right w:val="single" w:sz="4" w:space="0" w:color="auto"/>
            </w:tcBorders>
            <w:vAlign w:val="center"/>
            <w:hideMark/>
          </w:tcPr>
          <w:p w:rsidR="00B2056D" w:rsidRPr="00555862" w:rsidRDefault="00555862" w:rsidP="00B2056D">
            <w:pPr>
              <w:spacing w:after="0" w:line="240" w:lineRule="auto"/>
              <w:jc w:val="center"/>
              <w:rPr>
                <w:rFonts w:ascii="Times New Roman" w:eastAsia="Times New Roman" w:hAnsi="Times New Roman"/>
                <w:sz w:val="20"/>
                <w:szCs w:val="20"/>
                <w:lang w:eastAsia="ru-RU"/>
              </w:rPr>
            </w:pPr>
            <w:r w:rsidRPr="00555862">
              <w:rPr>
                <w:rFonts w:ascii="Times New Roman" w:eastAsia="Times New Roman" w:hAnsi="Times New Roman"/>
                <w:b/>
                <w:bCs/>
                <w:color w:val="000000"/>
                <w:sz w:val="20"/>
                <w:szCs w:val="20"/>
                <w:lang w:val="en-US" w:eastAsia="ru-RU"/>
              </w:rPr>
              <w:t>No.</w:t>
            </w:r>
          </w:p>
        </w:tc>
        <w:tc>
          <w:tcPr>
            <w:tcW w:w="1410" w:type="pct"/>
            <w:tcBorders>
              <w:top w:val="single" w:sz="4" w:space="0" w:color="auto"/>
              <w:left w:val="single" w:sz="4" w:space="0" w:color="auto"/>
              <w:bottom w:val="single" w:sz="4" w:space="0" w:color="auto"/>
              <w:right w:val="single" w:sz="4" w:space="0" w:color="auto"/>
            </w:tcBorders>
            <w:vAlign w:val="center"/>
            <w:hideMark/>
          </w:tcPr>
          <w:p w:rsidR="00B2056D" w:rsidRPr="00555862" w:rsidRDefault="00555862" w:rsidP="00555862">
            <w:pPr>
              <w:spacing w:after="0" w:line="240" w:lineRule="auto"/>
              <w:jc w:val="center"/>
              <w:rPr>
                <w:rFonts w:ascii="Times New Roman" w:eastAsia="Times New Roman" w:hAnsi="Times New Roman"/>
                <w:sz w:val="20"/>
                <w:szCs w:val="20"/>
                <w:lang w:val="en-US" w:eastAsia="ru-RU"/>
              </w:rPr>
            </w:pPr>
            <w:r w:rsidRPr="00555862">
              <w:rPr>
                <w:rFonts w:ascii="Times New Roman" w:eastAsia="Times New Roman" w:hAnsi="Times New Roman"/>
                <w:b/>
                <w:bCs/>
                <w:color w:val="000000"/>
                <w:sz w:val="20"/>
                <w:szCs w:val="20"/>
                <w:lang w:val="en-US" w:eastAsia="ru-RU"/>
              </w:rPr>
              <w:t>Current wording</w:t>
            </w:r>
          </w:p>
        </w:tc>
        <w:tc>
          <w:tcPr>
            <w:tcW w:w="1410" w:type="pct"/>
            <w:tcBorders>
              <w:top w:val="single" w:sz="4" w:space="0" w:color="auto"/>
              <w:left w:val="single" w:sz="4" w:space="0" w:color="auto"/>
              <w:bottom w:val="single" w:sz="4" w:space="0" w:color="auto"/>
              <w:right w:val="single" w:sz="4" w:space="0" w:color="auto"/>
            </w:tcBorders>
            <w:vAlign w:val="center"/>
            <w:hideMark/>
          </w:tcPr>
          <w:p w:rsidR="00B2056D" w:rsidRPr="00555862" w:rsidRDefault="0014062B" w:rsidP="00555862">
            <w:pPr>
              <w:spacing w:after="0" w:line="240" w:lineRule="auto"/>
              <w:jc w:val="center"/>
              <w:rPr>
                <w:rFonts w:ascii="Times New Roman" w:eastAsia="Times New Roman" w:hAnsi="Times New Roman"/>
                <w:sz w:val="20"/>
                <w:szCs w:val="20"/>
                <w:lang w:val="en-US" w:eastAsia="ru-RU"/>
              </w:rPr>
            </w:pPr>
            <w:r w:rsidRPr="00555862">
              <w:rPr>
                <w:rFonts w:ascii="Times New Roman" w:eastAsia="Times New Roman" w:hAnsi="Times New Roman"/>
                <w:b/>
                <w:bCs/>
                <w:color w:val="000000"/>
                <w:sz w:val="20"/>
                <w:szCs w:val="20"/>
                <w:lang w:val="en-US" w:eastAsia="ru-RU"/>
              </w:rPr>
              <w:t xml:space="preserve">Proposed </w:t>
            </w:r>
            <w:r w:rsidR="00555862" w:rsidRPr="00555862">
              <w:rPr>
                <w:rFonts w:ascii="Times New Roman" w:eastAsia="Times New Roman" w:hAnsi="Times New Roman"/>
                <w:b/>
                <w:bCs/>
                <w:color w:val="000000"/>
                <w:sz w:val="20"/>
                <w:szCs w:val="20"/>
                <w:lang w:val="en-US" w:eastAsia="ru-RU"/>
              </w:rPr>
              <w:t>revised wording</w:t>
            </w:r>
          </w:p>
        </w:tc>
        <w:tc>
          <w:tcPr>
            <w:tcW w:w="2000" w:type="pct"/>
            <w:tcBorders>
              <w:top w:val="single" w:sz="4" w:space="0" w:color="auto"/>
              <w:left w:val="single" w:sz="4" w:space="0" w:color="auto"/>
              <w:bottom w:val="single" w:sz="4" w:space="0" w:color="auto"/>
              <w:right w:val="single" w:sz="4" w:space="0" w:color="auto"/>
            </w:tcBorders>
            <w:vAlign w:val="center"/>
            <w:hideMark/>
          </w:tcPr>
          <w:p w:rsidR="00B2056D" w:rsidRPr="00555862" w:rsidRDefault="00555862" w:rsidP="00B2056D">
            <w:pPr>
              <w:spacing w:after="0" w:line="240" w:lineRule="auto"/>
              <w:jc w:val="center"/>
              <w:rPr>
                <w:rFonts w:ascii="Times New Roman" w:eastAsia="Times New Roman" w:hAnsi="Times New Roman"/>
                <w:sz w:val="20"/>
                <w:szCs w:val="20"/>
                <w:lang w:val="en-US" w:eastAsia="ru-RU"/>
              </w:rPr>
            </w:pPr>
            <w:r w:rsidRPr="00555862">
              <w:rPr>
                <w:rFonts w:ascii="Times New Roman" w:eastAsia="Times New Roman" w:hAnsi="Times New Roman"/>
                <w:b/>
                <w:bCs/>
                <w:color w:val="000000"/>
                <w:sz w:val="20"/>
                <w:szCs w:val="20"/>
                <w:lang w:val="en-US" w:eastAsia="ru-RU"/>
              </w:rPr>
              <w:t xml:space="preserve">Rationale for amendment (with comment </w:t>
            </w:r>
            <w:r w:rsidRPr="00555862">
              <w:rPr>
                <w:rFonts w:ascii="Times New Roman" w:eastAsia="Times New Roman" w:hAnsi="Times New Roman"/>
                <w:b/>
                <w:bCs/>
                <w:color w:val="000000"/>
                <w:sz w:val="20"/>
                <w:szCs w:val="20"/>
                <w:lang w:val="en-US" w:eastAsia="ru-RU"/>
              </w:rPr>
              <w:br/>
              <w:t xml:space="preserve">specifying the underlying regulation ((change in) </w:t>
            </w:r>
            <w:r w:rsidRPr="00555862">
              <w:rPr>
                <w:rFonts w:ascii="Times New Roman" w:eastAsia="Times New Roman" w:hAnsi="Times New Roman"/>
                <w:b/>
                <w:bCs/>
                <w:color w:val="000000"/>
                <w:sz w:val="20"/>
                <w:szCs w:val="20"/>
                <w:lang w:val="en-US" w:eastAsia="ru-RU"/>
              </w:rPr>
              <w:br/>
              <w:t>an applicable effective provision of the Russian law</w:t>
            </w:r>
            <w:r w:rsidR="000F0518">
              <w:rPr>
                <w:rFonts w:ascii="Times New Roman" w:eastAsia="Times New Roman" w:hAnsi="Times New Roman"/>
                <w:b/>
                <w:bCs/>
                <w:color w:val="000000"/>
                <w:sz w:val="20"/>
                <w:szCs w:val="20"/>
                <w:lang w:val="en-US" w:eastAsia="ru-RU"/>
              </w:rPr>
              <w:t>, etc.</w:t>
            </w:r>
            <w:bookmarkStart w:id="0" w:name="_GoBack"/>
            <w:bookmarkEnd w:id="0"/>
            <w:r w:rsidRPr="00555862">
              <w:rPr>
                <w:rFonts w:ascii="Times New Roman" w:eastAsia="Times New Roman" w:hAnsi="Times New Roman"/>
                <w:b/>
                <w:bCs/>
                <w:color w:val="000000"/>
                <w:sz w:val="20"/>
                <w:szCs w:val="20"/>
                <w:lang w:val="en-US" w:eastAsia="ru-RU"/>
              </w:rPr>
              <w:t>)</w:t>
            </w:r>
          </w:p>
        </w:tc>
      </w:tr>
      <w:tr w:rsidR="00B2056D" w:rsidRPr="00555862" w:rsidTr="00555862">
        <w:tc>
          <w:tcPr>
            <w:tcW w:w="180" w:type="pct"/>
            <w:tcBorders>
              <w:top w:val="single" w:sz="4" w:space="0" w:color="auto"/>
              <w:left w:val="single" w:sz="4" w:space="0" w:color="auto"/>
              <w:bottom w:val="single" w:sz="4" w:space="0" w:color="auto"/>
              <w:right w:val="single" w:sz="4" w:space="0" w:color="auto"/>
            </w:tcBorders>
            <w:vAlign w:val="center"/>
            <w:hideMark/>
          </w:tcPr>
          <w:p w:rsidR="00B2056D" w:rsidRPr="00555862" w:rsidRDefault="0014062B" w:rsidP="00B2056D">
            <w:pPr>
              <w:spacing w:after="0" w:line="240" w:lineRule="auto"/>
              <w:rPr>
                <w:rFonts w:ascii="Times New Roman" w:eastAsia="Times New Roman" w:hAnsi="Times New Roman"/>
                <w:sz w:val="20"/>
                <w:szCs w:val="20"/>
                <w:lang w:eastAsia="ru-RU"/>
              </w:rPr>
            </w:pPr>
            <w:r w:rsidRPr="00555862">
              <w:rPr>
                <w:rFonts w:ascii="Times New Roman" w:eastAsia="Times New Roman" w:hAnsi="Times New Roman"/>
                <w:color w:val="000000"/>
                <w:sz w:val="20"/>
                <w:szCs w:val="20"/>
                <w:lang w:val="en-US" w:eastAsia="ru-RU"/>
              </w:rPr>
              <w:t>1</w:t>
            </w:r>
          </w:p>
        </w:tc>
        <w:tc>
          <w:tcPr>
            <w:tcW w:w="1410" w:type="pct"/>
            <w:tcBorders>
              <w:top w:val="single" w:sz="4" w:space="0" w:color="auto"/>
              <w:left w:val="single" w:sz="4" w:space="0" w:color="auto"/>
              <w:bottom w:val="single" w:sz="4" w:space="0" w:color="auto"/>
              <w:right w:val="single" w:sz="4" w:space="0" w:color="auto"/>
            </w:tcBorders>
            <w:hideMark/>
          </w:tcPr>
          <w:p w:rsidR="00B2056D" w:rsidRPr="00555862" w:rsidRDefault="0014062B" w:rsidP="00B2056D">
            <w:pPr>
              <w:spacing w:after="0" w:line="240" w:lineRule="auto"/>
              <w:ind w:firstLine="318"/>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3.1.3. Members of the Management Board shall:</w:t>
            </w:r>
          </w:p>
          <w:p w:rsidR="00B2056D" w:rsidRPr="00555862" w:rsidRDefault="0014062B" w:rsidP="00B2056D">
            <w:pPr>
              <w:spacing w:after="0" w:line="240" w:lineRule="auto"/>
              <w:ind w:firstLine="318"/>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participate in Company’s Management Board meetings;</w:t>
            </w:r>
          </w:p>
          <w:p w:rsidR="00B2056D" w:rsidRPr="00555862" w:rsidRDefault="0014062B" w:rsidP="00B2056D">
            <w:pPr>
              <w:spacing w:after="0" w:line="240" w:lineRule="auto"/>
              <w:ind w:firstLine="318"/>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implement resolutions and instructions of the Company’s General Meeting, Board of Directors and Management Board, comply with the requirements set forth in the Company’s Articles of Association and bylaws;</w:t>
            </w:r>
          </w:p>
          <w:p w:rsidR="00B2056D" w:rsidRPr="00555862" w:rsidRDefault="0014062B" w:rsidP="00B2056D">
            <w:pPr>
              <w:spacing w:after="0" w:line="240" w:lineRule="auto"/>
              <w:ind w:firstLine="318"/>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act in the interests of the Company, exercise their rights and perform their duties in respect of the Company in good faith and reasonably;</w:t>
            </w:r>
          </w:p>
          <w:p w:rsidR="00B2056D" w:rsidRPr="00555862" w:rsidRDefault="0014062B" w:rsidP="00B2056D">
            <w:pPr>
              <w:spacing w:after="0" w:line="240" w:lineRule="auto"/>
              <w:ind w:firstLine="318"/>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keep confidential the Company’s proprietary information and commercial secrets;</w:t>
            </w:r>
          </w:p>
          <w:p w:rsidR="00B2056D" w:rsidRPr="00555862" w:rsidRDefault="0014062B" w:rsidP="00B2056D">
            <w:pPr>
              <w:spacing w:after="0" w:line="240" w:lineRule="auto"/>
              <w:ind w:firstLine="318"/>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notify the Company’s Board of Directors, the Company’s Internal Audit Board, and the Company’s Auditor in writing about:</w:t>
            </w:r>
          </w:p>
          <w:p w:rsidR="00B2056D" w:rsidRPr="00555862" w:rsidRDefault="0014062B" w:rsidP="00B2056D">
            <w:pPr>
              <w:spacing w:after="0" w:line="240" w:lineRule="auto"/>
              <w:ind w:firstLine="318"/>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a) corporate entities in which the member of the Management Board holds, whether independently or jointly with his/her affiliate(s), 20 or more percent of voting shares (interests, units);</w:t>
            </w:r>
          </w:p>
          <w:p w:rsidR="00B2056D" w:rsidRPr="00555862" w:rsidRDefault="0014062B" w:rsidP="00B2056D">
            <w:pPr>
              <w:spacing w:after="0" w:line="240" w:lineRule="auto"/>
              <w:ind w:firstLine="318"/>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b) corporate entities, in governing bodies of which the member of the Management Board holds any positions;</w:t>
            </w:r>
          </w:p>
          <w:p w:rsidR="00B2056D" w:rsidRPr="00555862" w:rsidRDefault="0014062B" w:rsidP="00B2056D">
            <w:pPr>
              <w:spacing w:after="0" w:line="240" w:lineRule="auto"/>
              <w:ind w:firstLine="318"/>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c) notify the Company’s CEO and the Board of Directors about any contemplated transactions in which the member of the Management Board could be deemed an interested party fifteen days prior to any such transaction;</w:t>
            </w:r>
          </w:p>
        </w:tc>
        <w:tc>
          <w:tcPr>
            <w:tcW w:w="1410" w:type="pct"/>
            <w:tcBorders>
              <w:top w:val="single" w:sz="4" w:space="0" w:color="auto"/>
              <w:left w:val="single" w:sz="4" w:space="0" w:color="auto"/>
              <w:bottom w:val="single" w:sz="4" w:space="0" w:color="auto"/>
              <w:right w:val="single" w:sz="4" w:space="0" w:color="auto"/>
            </w:tcBorders>
            <w:hideMark/>
          </w:tcPr>
          <w:p w:rsidR="00B2056D" w:rsidRPr="00555862" w:rsidRDefault="0014062B" w:rsidP="00B2056D">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3.1.3. Members of the Management Board shall:</w:t>
            </w:r>
          </w:p>
          <w:p w:rsidR="00B2056D" w:rsidRPr="00555862" w:rsidRDefault="0014062B" w:rsidP="00B2056D">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participate in Company’s Management Board meetings;</w:t>
            </w:r>
          </w:p>
          <w:p w:rsidR="00B2056D" w:rsidRPr="00555862" w:rsidRDefault="0014062B" w:rsidP="00B2056D">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implement resolutions and instructions of the Company’s General Meeting, Board of Directors and Management Board, comply with the requirements set forth in the Company’s Articles of Association and bylaws;</w:t>
            </w:r>
          </w:p>
          <w:p w:rsidR="00B2056D" w:rsidRPr="00555862" w:rsidRDefault="0014062B" w:rsidP="00B2056D">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act in the interests of the Company, exercise their rights and perform their duties in respect of the Company in good faith and reasonably;</w:t>
            </w:r>
          </w:p>
          <w:p w:rsidR="00B2056D" w:rsidRPr="00555862" w:rsidRDefault="0014062B" w:rsidP="00B2056D">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keep confidential the Company’s proprietary information and commercial secrets;</w:t>
            </w:r>
          </w:p>
          <w:p w:rsidR="00B2056D" w:rsidRPr="00555862" w:rsidRDefault="0014062B" w:rsidP="00B2056D">
            <w:pPr>
              <w:spacing w:after="0" w:line="240" w:lineRule="auto"/>
              <w:ind w:firstLine="317"/>
              <w:jc w:val="both"/>
              <w:rPr>
                <w:rFonts w:ascii="Times New Roman" w:eastAsia="Times New Roman" w:hAnsi="Times New Roman"/>
                <w:b/>
                <w:bCs/>
                <w:color w:val="000000"/>
                <w:sz w:val="20"/>
                <w:szCs w:val="20"/>
                <w:lang w:val="en-US" w:eastAsia="ru-RU"/>
              </w:rPr>
            </w:pPr>
            <w:r w:rsidRPr="00555862">
              <w:rPr>
                <w:rFonts w:ascii="Times New Roman" w:eastAsia="Times New Roman" w:hAnsi="Times New Roman"/>
                <w:b/>
                <w:bCs/>
                <w:color w:val="000000"/>
                <w:sz w:val="20"/>
                <w:szCs w:val="20"/>
                <w:lang w:val="en-US" w:eastAsia="ru-RU"/>
              </w:rPr>
              <w:t>- within 2 (two) months from the date when they learned or should have learned of circumstances that may lead to their being considered interested in the Company’s transactions, notify the Company about:</w:t>
            </w:r>
          </w:p>
          <w:p w:rsidR="00B2056D" w:rsidRPr="00555862" w:rsidRDefault="0014062B" w:rsidP="00B2056D">
            <w:pPr>
              <w:spacing w:after="0" w:line="240" w:lineRule="auto"/>
              <w:ind w:firstLine="317"/>
              <w:jc w:val="both"/>
              <w:rPr>
                <w:rFonts w:ascii="Times New Roman" w:eastAsia="Times New Roman" w:hAnsi="Times New Roman"/>
                <w:b/>
                <w:bCs/>
                <w:color w:val="000000"/>
                <w:sz w:val="20"/>
                <w:szCs w:val="20"/>
                <w:lang w:val="en-US" w:eastAsia="ru-RU"/>
              </w:rPr>
            </w:pPr>
            <w:r w:rsidRPr="00555862">
              <w:rPr>
                <w:rFonts w:ascii="Times New Roman" w:eastAsia="Times New Roman" w:hAnsi="Times New Roman"/>
                <w:b/>
                <w:bCs/>
                <w:color w:val="000000"/>
                <w:sz w:val="20"/>
                <w:szCs w:val="20"/>
                <w:lang w:val="en-US" w:eastAsia="ru-RU"/>
              </w:rPr>
              <w:t>a) corporate entities, in respect of which they, their spouses, parents, children, full or half-siblings, adoptive parents, and adopted children, and/or their controlled organizations are controlling persons or have the right to give binding instructions;</w:t>
            </w:r>
          </w:p>
          <w:p w:rsidR="00B2056D" w:rsidRPr="00555862" w:rsidRDefault="0014062B" w:rsidP="00B2056D">
            <w:pPr>
              <w:spacing w:after="0" w:line="240" w:lineRule="auto"/>
              <w:ind w:firstLine="317"/>
              <w:jc w:val="both"/>
              <w:rPr>
                <w:rFonts w:ascii="Times New Roman" w:eastAsia="Times New Roman" w:hAnsi="Times New Roman"/>
                <w:b/>
                <w:bCs/>
                <w:color w:val="000000"/>
                <w:sz w:val="20"/>
                <w:szCs w:val="20"/>
                <w:lang w:val="en-US" w:eastAsia="ru-RU"/>
              </w:rPr>
            </w:pPr>
            <w:r w:rsidRPr="00555862">
              <w:rPr>
                <w:rFonts w:ascii="Times New Roman" w:eastAsia="Times New Roman" w:hAnsi="Times New Roman"/>
                <w:b/>
                <w:bCs/>
                <w:color w:val="000000"/>
                <w:sz w:val="20"/>
                <w:szCs w:val="20"/>
                <w:lang w:val="en-US" w:eastAsia="ru-RU"/>
              </w:rPr>
              <w:t>b) corporate entities, in governing bodies of which they, their spouses, parents, children, full or half-siblings, adoptive parents, and adopted children, and/or their controlled persons hold any positions;</w:t>
            </w:r>
          </w:p>
          <w:p w:rsidR="00B2056D" w:rsidRPr="00555862" w:rsidRDefault="0014062B" w:rsidP="00B2056D">
            <w:pPr>
              <w:spacing w:after="0" w:line="240" w:lineRule="auto"/>
              <w:ind w:firstLine="317"/>
              <w:jc w:val="both"/>
              <w:rPr>
                <w:rFonts w:ascii="Times New Roman" w:eastAsia="Times New Roman" w:hAnsi="Times New Roman"/>
                <w:b/>
                <w:bCs/>
                <w:color w:val="000000"/>
                <w:sz w:val="20"/>
                <w:szCs w:val="20"/>
                <w:lang w:val="en-US" w:eastAsia="ru-RU"/>
              </w:rPr>
            </w:pPr>
            <w:r w:rsidRPr="00555862">
              <w:rPr>
                <w:rFonts w:ascii="Times New Roman" w:eastAsia="Times New Roman" w:hAnsi="Times New Roman"/>
                <w:b/>
                <w:bCs/>
                <w:color w:val="000000"/>
                <w:sz w:val="20"/>
                <w:szCs w:val="20"/>
                <w:lang w:val="en-US" w:eastAsia="ru-RU"/>
              </w:rPr>
              <w:t>c) existing or contemplated transactions in which they could be deemed interested parties.</w:t>
            </w:r>
          </w:p>
          <w:p w:rsidR="00B2056D" w:rsidRPr="00555862" w:rsidRDefault="0014062B" w:rsidP="00B2056D">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b/>
                <w:bCs/>
                <w:color w:val="000000"/>
                <w:sz w:val="20"/>
                <w:szCs w:val="20"/>
                <w:lang w:val="en-US" w:eastAsia="ru-RU"/>
              </w:rPr>
              <w:t xml:space="preserve">In case of changes to the above circumstances previously notified to the Company, the members of the Management Board shall notify the Company of such a change within 14 (fourteen) days from the date </w:t>
            </w:r>
            <w:r w:rsidRPr="00555862">
              <w:rPr>
                <w:rFonts w:ascii="Times New Roman" w:eastAsia="Times New Roman" w:hAnsi="Times New Roman"/>
                <w:b/>
                <w:bCs/>
                <w:color w:val="000000"/>
                <w:sz w:val="20"/>
                <w:szCs w:val="20"/>
                <w:lang w:val="en-US" w:eastAsia="ru-RU"/>
              </w:rPr>
              <w:lastRenderedPageBreak/>
              <w:t>when they learned or should have learned of it.</w:t>
            </w:r>
          </w:p>
        </w:tc>
        <w:tc>
          <w:tcPr>
            <w:tcW w:w="2000" w:type="pct"/>
            <w:tcBorders>
              <w:top w:val="single" w:sz="4" w:space="0" w:color="auto"/>
              <w:left w:val="single" w:sz="4" w:space="0" w:color="auto"/>
              <w:bottom w:val="single" w:sz="4" w:space="0" w:color="auto"/>
              <w:right w:val="single" w:sz="4" w:space="0" w:color="auto"/>
            </w:tcBorders>
            <w:hideMark/>
          </w:tcPr>
          <w:p w:rsidR="00B2056D" w:rsidRPr="00555862" w:rsidRDefault="0014062B" w:rsidP="00B2056D">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lastRenderedPageBreak/>
              <w:t xml:space="preserve">The wording </w:t>
            </w:r>
            <w:r w:rsidR="00555862" w:rsidRPr="00555862">
              <w:rPr>
                <w:rFonts w:ascii="Times New Roman" w:eastAsia="Times New Roman" w:hAnsi="Times New Roman"/>
                <w:color w:val="000000"/>
                <w:sz w:val="20"/>
                <w:szCs w:val="20"/>
                <w:lang w:val="en-US" w:eastAsia="ru-RU"/>
              </w:rPr>
              <w:t xml:space="preserve">has </w:t>
            </w:r>
            <w:r w:rsidR="007E6C7F" w:rsidRPr="00555862">
              <w:rPr>
                <w:rFonts w:ascii="Times New Roman" w:eastAsia="Times New Roman" w:hAnsi="Times New Roman"/>
                <w:color w:val="000000"/>
                <w:sz w:val="20"/>
                <w:szCs w:val="20"/>
                <w:lang w:val="en-US" w:eastAsia="ru-RU"/>
              </w:rPr>
              <w:t>been amended</w:t>
            </w:r>
            <w:r w:rsidRPr="00555862">
              <w:rPr>
                <w:rFonts w:ascii="Times New Roman" w:eastAsia="Times New Roman" w:hAnsi="Times New Roman"/>
                <w:color w:val="000000"/>
                <w:sz w:val="20"/>
                <w:szCs w:val="20"/>
                <w:lang w:val="en-US" w:eastAsia="ru-RU"/>
              </w:rPr>
              <w:t xml:space="preserve"> to be aligned with clauses 1, 2 of Article 82 of the Federal Law </w:t>
            </w:r>
            <w:r w:rsidRPr="00555862">
              <w:rPr>
                <w:rFonts w:ascii="Times New Roman" w:eastAsia="Times New Roman" w:hAnsi="Times New Roman"/>
                <w:i/>
                <w:iCs/>
                <w:color w:val="000000"/>
                <w:sz w:val="20"/>
                <w:szCs w:val="20"/>
                <w:lang w:val="en-US" w:eastAsia="ru-RU"/>
              </w:rPr>
              <w:t>On Joint-Stock Companies</w:t>
            </w:r>
            <w:r w:rsidRPr="00555862">
              <w:rPr>
                <w:rFonts w:ascii="Times New Roman" w:eastAsia="Times New Roman" w:hAnsi="Times New Roman"/>
                <w:color w:val="000000"/>
                <w:sz w:val="20"/>
                <w:szCs w:val="20"/>
                <w:lang w:val="en-US" w:eastAsia="ru-RU"/>
              </w:rPr>
              <w:t>:</w:t>
            </w:r>
          </w:p>
          <w:p w:rsidR="00B2056D" w:rsidRPr="00555862" w:rsidRDefault="0014062B" w:rsidP="00B2056D">
            <w:pPr>
              <w:spacing w:after="0" w:line="240" w:lineRule="auto"/>
              <w:ind w:firstLine="317"/>
              <w:jc w:val="both"/>
              <w:rPr>
                <w:rFonts w:ascii="Times New Roman" w:eastAsia="Times New Roman" w:hAnsi="Times New Roman"/>
                <w:i/>
                <w:iCs/>
                <w:color w:val="000000"/>
                <w:sz w:val="20"/>
                <w:szCs w:val="20"/>
                <w:lang w:val="en-US" w:eastAsia="ru-RU"/>
              </w:rPr>
            </w:pPr>
            <w:r w:rsidRPr="00555862">
              <w:rPr>
                <w:rFonts w:ascii="Times New Roman" w:eastAsia="Times New Roman" w:hAnsi="Times New Roman"/>
                <w:i/>
                <w:iCs/>
                <w:color w:val="000000"/>
                <w:sz w:val="20"/>
                <w:szCs w:val="20"/>
                <w:lang w:val="en-US" w:eastAsia="ru-RU"/>
              </w:rPr>
              <w:t>“1. Persons specified in the first paragraph of clause 1 of Article 81 of this Federal Law, within two months from the date when they learned or should have learned of circumstances that may lead to their being considered interested in the company’s transactions, shall notify the company about:</w:t>
            </w:r>
          </w:p>
          <w:p w:rsidR="00B2056D" w:rsidRPr="00555862" w:rsidRDefault="0014062B" w:rsidP="00B2056D">
            <w:pPr>
              <w:spacing w:after="0" w:line="240" w:lineRule="auto"/>
              <w:ind w:firstLine="317"/>
              <w:jc w:val="both"/>
              <w:rPr>
                <w:rFonts w:ascii="Times New Roman" w:eastAsia="Times New Roman" w:hAnsi="Times New Roman"/>
                <w:i/>
                <w:iCs/>
                <w:color w:val="000000"/>
                <w:sz w:val="20"/>
                <w:szCs w:val="20"/>
                <w:lang w:val="en-US" w:eastAsia="ru-RU"/>
              </w:rPr>
            </w:pPr>
            <w:r w:rsidRPr="00555862">
              <w:rPr>
                <w:rFonts w:ascii="Times New Roman" w:eastAsia="Times New Roman" w:hAnsi="Times New Roman"/>
                <w:i/>
                <w:iCs/>
                <w:color w:val="000000"/>
                <w:sz w:val="20"/>
                <w:szCs w:val="20"/>
                <w:lang w:val="en-US" w:eastAsia="ru-RU"/>
              </w:rPr>
              <w:t>1) corporate entities, in respect of which they, their spouses, parents, children, full and half-siblings, adoptive parents, and adopted children, and/or their controlled organizations are controlling persons or have the right to give binding instructions;</w:t>
            </w:r>
          </w:p>
          <w:p w:rsidR="00B2056D" w:rsidRPr="00555862" w:rsidRDefault="0014062B" w:rsidP="00B2056D">
            <w:pPr>
              <w:spacing w:after="0" w:line="240" w:lineRule="auto"/>
              <w:ind w:firstLine="317"/>
              <w:jc w:val="both"/>
              <w:rPr>
                <w:rFonts w:ascii="Times New Roman" w:eastAsia="Times New Roman" w:hAnsi="Times New Roman"/>
                <w:i/>
                <w:iCs/>
                <w:color w:val="000000"/>
                <w:sz w:val="20"/>
                <w:szCs w:val="20"/>
                <w:lang w:val="en-US" w:eastAsia="ru-RU"/>
              </w:rPr>
            </w:pPr>
            <w:r w:rsidRPr="00555862">
              <w:rPr>
                <w:rFonts w:ascii="Times New Roman" w:eastAsia="Times New Roman" w:hAnsi="Times New Roman"/>
                <w:i/>
                <w:iCs/>
                <w:color w:val="000000"/>
                <w:sz w:val="20"/>
                <w:szCs w:val="20"/>
                <w:lang w:val="en-US" w:eastAsia="ru-RU"/>
              </w:rPr>
              <w:t>2) corporate entities, in governing bodies of which they, their spouses, parents, children, full and half-siblings, adoptive parents, and adopted children, and/or their controlled persons hold any positions;</w:t>
            </w:r>
          </w:p>
          <w:p w:rsidR="00B2056D" w:rsidRPr="00555862" w:rsidRDefault="0014062B" w:rsidP="00B2056D">
            <w:pPr>
              <w:spacing w:after="0" w:line="240" w:lineRule="auto"/>
              <w:ind w:firstLine="317"/>
              <w:jc w:val="both"/>
              <w:rPr>
                <w:rFonts w:ascii="Times New Roman" w:eastAsia="Times New Roman" w:hAnsi="Times New Roman"/>
                <w:i/>
                <w:iCs/>
                <w:color w:val="000000"/>
                <w:sz w:val="20"/>
                <w:szCs w:val="20"/>
                <w:lang w:val="en-US" w:eastAsia="ru-RU"/>
              </w:rPr>
            </w:pPr>
            <w:r w:rsidRPr="00555862">
              <w:rPr>
                <w:rFonts w:ascii="Times New Roman" w:eastAsia="Times New Roman" w:hAnsi="Times New Roman"/>
                <w:i/>
                <w:iCs/>
                <w:color w:val="000000"/>
                <w:sz w:val="20"/>
                <w:szCs w:val="20"/>
                <w:lang w:val="en-US" w:eastAsia="ru-RU"/>
              </w:rPr>
              <w:t>3) existing or contemplated transactions in which they could be deemed interested parties.</w:t>
            </w:r>
          </w:p>
          <w:p w:rsidR="00B2056D" w:rsidRDefault="0014062B" w:rsidP="00B2056D">
            <w:pPr>
              <w:spacing w:after="0" w:line="240" w:lineRule="auto"/>
              <w:ind w:firstLine="317"/>
              <w:jc w:val="both"/>
              <w:rPr>
                <w:rFonts w:ascii="Times New Roman" w:eastAsia="Times New Roman" w:hAnsi="Times New Roman"/>
                <w:i/>
                <w:iCs/>
                <w:color w:val="000000"/>
                <w:sz w:val="20"/>
                <w:szCs w:val="20"/>
                <w:lang w:val="en-US" w:eastAsia="ru-RU"/>
              </w:rPr>
            </w:pPr>
            <w:r w:rsidRPr="00555862">
              <w:rPr>
                <w:rFonts w:ascii="Times New Roman" w:eastAsia="Times New Roman" w:hAnsi="Times New Roman"/>
                <w:i/>
                <w:iCs/>
                <w:color w:val="000000"/>
                <w:sz w:val="20"/>
                <w:szCs w:val="20"/>
                <w:lang w:val="en-US" w:eastAsia="ru-RU"/>
              </w:rPr>
              <w:t>2. In the event of any change in the information specified in sub-clauses 1 and 2 of clause 1 hereof after receipt of the notice specified in clause 1 hereof, persons specified in the first paragraph of clause 1 of Article 81 of this Federal Law shall notify the company of the change in such information within 14 days from the date when they learned or should have learned of such change.”</w:t>
            </w:r>
          </w:p>
          <w:p w:rsidR="00C36F3F" w:rsidRPr="00555862" w:rsidRDefault="00C36F3F" w:rsidP="00B2056D">
            <w:pPr>
              <w:spacing w:after="0" w:line="240" w:lineRule="auto"/>
              <w:ind w:firstLine="317"/>
              <w:jc w:val="both"/>
              <w:rPr>
                <w:rFonts w:ascii="Times New Roman" w:eastAsia="Times New Roman" w:hAnsi="Times New Roman"/>
                <w:sz w:val="20"/>
                <w:szCs w:val="20"/>
                <w:lang w:val="en-US" w:eastAsia="ru-RU"/>
              </w:rPr>
            </w:pPr>
          </w:p>
        </w:tc>
      </w:tr>
      <w:tr w:rsidR="00305326" w:rsidRPr="00555862" w:rsidTr="00555862">
        <w:tc>
          <w:tcPr>
            <w:tcW w:w="180" w:type="pct"/>
            <w:tcBorders>
              <w:top w:val="single" w:sz="4" w:space="0" w:color="auto"/>
              <w:left w:val="single" w:sz="4" w:space="0" w:color="auto"/>
              <w:bottom w:val="single" w:sz="4" w:space="0" w:color="auto"/>
              <w:right w:val="single" w:sz="4" w:space="0" w:color="auto"/>
            </w:tcBorders>
            <w:vAlign w:val="center"/>
          </w:tcPr>
          <w:p w:rsidR="00305326" w:rsidRPr="00555862" w:rsidRDefault="0014062B" w:rsidP="00EA6C24">
            <w:pPr>
              <w:spacing w:after="0" w:line="240" w:lineRule="auto"/>
              <w:rPr>
                <w:rFonts w:ascii="Times New Roman" w:eastAsia="Times New Roman" w:hAnsi="Times New Roman"/>
                <w:sz w:val="20"/>
                <w:szCs w:val="20"/>
                <w:lang w:eastAsia="ru-RU"/>
              </w:rPr>
            </w:pPr>
            <w:r w:rsidRPr="00555862">
              <w:rPr>
                <w:rFonts w:ascii="Times New Roman" w:eastAsia="Times New Roman" w:hAnsi="Times New Roman"/>
                <w:color w:val="000000"/>
                <w:sz w:val="20"/>
                <w:szCs w:val="20"/>
                <w:lang w:val="en-US" w:eastAsia="ru-RU"/>
              </w:rPr>
              <w:lastRenderedPageBreak/>
              <w:t>2</w:t>
            </w:r>
          </w:p>
        </w:tc>
        <w:tc>
          <w:tcPr>
            <w:tcW w:w="1410" w:type="pct"/>
            <w:tcBorders>
              <w:top w:val="single" w:sz="4" w:space="0" w:color="auto"/>
              <w:left w:val="single" w:sz="4" w:space="0" w:color="auto"/>
              <w:bottom w:val="single" w:sz="4" w:space="0" w:color="auto"/>
              <w:right w:val="single" w:sz="4" w:space="0" w:color="auto"/>
            </w:tcBorders>
          </w:tcPr>
          <w:p w:rsidR="00305326" w:rsidRPr="00555862" w:rsidRDefault="0014062B" w:rsidP="00305326">
            <w:pPr>
              <w:spacing w:after="0" w:line="240" w:lineRule="auto"/>
              <w:ind w:firstLine="318"/>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5.12. The meetings of the Management Board are held in person (with all of the Management Board’s members present) or via absentee voting (in absentia).</w:t>
            </w:r>
          </w:p>
          <w:p w:rsidR="00305326" w:rsidRPr="00555862" w:rsidRDefault="0014062B" w:rsidP="00305326">
            <w:pPr>
              <w:spacing w:after="0" w:line="240" w:lineRule="auto"/>
              <w:ind w:firstLine="318"/>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Offsite meetings of the Company’s Management Board may be held as instructed by the Chairperson of the Management Board.</w:t>
            </w:r>
          </w:p>
        </w:tc>
        <w:tc>
          <w:tcPr>
            <w:tcW w:w="1410" w:type="pct"/>
            <w:tcBorders>
              <w:top w:val="single" w:sz="4" w:space="0" w:color="auto"/>
              <w:left w:val="single" w:sz="4" w:space="0" w:color="auto"/>
              <w:bottom w:val="single" w:sz="4" w:space="0" w:color="auto"/>
              <w:right w:val="single" w:sz="4" w:space="0" w:color="auto"/>
            </w:tcBorders>
          </w:tcPr>
          <w:p w:rsidR="00305326" w:rsidRPr="00555862" w:rsidRDefault="0014062B" w:rsidP="00305326">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xml:space="preserve">5.1. The meetings of the Management Board are held in person (with all of the Management Board’s members present) </w:t>
            </w:r>
            <w:r w:rsidRPr="00555862">
              <w:rPr>
                <w:rFonts w:ascii="Times New Roman" w:eastAsia="Times New Roman" w:hAnsi="Times New Roman"/>
                <w:b/>
                <w:bCs/>
                <w:color w:val="000000"/>
                <w:sz w:val="20"/>
                <w:szCs w:val="20"/>
                <w:lang w:val="en-US" w:eastAsia="ru-RU"/>
              </w:rPr>
              <w:t>to discuss and adopt resolutions on agenda items</w:t>
            </w:r>
            <w:r w:rsidRPr="00555862">
              <w:rPr>
                <w:rFonts w:ascii="Times New Roman" w:eastAsia="Times New Roman" w:hAnsi="Times New Roman"/>
                <w:color w:val="000000"/>
                <w:sz w:val="20"/>
                <w:szCs w:val="20"/>
                <w:lang w:val="en-US" w:eastAsia="ru-RU"/>
              </w:rPr>
              <w:t xml:space="preserve"> or via absentee voting (</w:t>
            </w:r>
            <w:r w:rsidRPr="00555862">
              <w:rPr>
                <w:rFonts w:ascii="Times New Roman" w:eastAsia="Times New Roman" w:hAnsi="Times New Roman"/>
                <w:b/>
                <w:bCs/>
                <w:color w:val="000000"/>
                <w:sz w:val="20"/>
                <w:szCs w:val="20"/>
                <w:lang w:val="en-US" w:eastAsia="ru-RU"/>
              </w:rPr>
              <w:t>by submitting voting ballots</w:t>
            </w:r>
            <w:r w:rsidRPr="00555862">
              <w:rPr>
                <w:rFonts w:ascii="Times New Roman" w:eastAsia="Times New Roman" w:hAnsi="Times New Roman"/>
                <w:color w:val="000000"/>
                <w:sz w:val="20"/>
                <w:szCs w:val="20"/>
                <w:lang w:val="en-US" w:eastAsia="ru-RU"/>
              </w:rPr>
              <w:t>).</w:t>
            </w:r>
          </w:p>
          <w:p w:rsidR="00305326" w:rsidRPr="00555862" w:rsidRDefault="0014062B" w:rsidP="00305326">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Offsite meetings of the Company’s Management Board may be held as instructed by the Chairperson of the Management Board.</w:t>
            </w:r>
          </w:p>
          <w:p w:rsidR="00305326" w:rsidRPr="00555862" w:rsidRDefault="0014062B" w:rsidP="00305326">
            <w:pPr>
              <w:spacing w:after="0" w:line="240" w:lineRule="auto"/>
              <w:ind w:firstLine="317"/>
              <w:jc w:val="both"/>
              <w:rPr>
                <w:rFonts w:ascii="Times New Roman" w:eastAsia="Times New Roman" w:hAnsi="Times New Roman"/>
                <w:b/>
                <w:bCs/>
                <w:color w:val="000000"/>
                <w:sz w:val="20"/>
                <w:szCs w:val="20"/>
                <w:lang w:val="en-US" w:eastAsia="ru-RU"/>
              </w:rPr>
            </w:pPr>
            <w:r w:rsidRPr="00555862">
              <w:rPr>
                <w:rFonts w:ascii="Times New Roman" w:eastAsia="Times New Roman" w:hAnsi="Times New Roman"/>
                <w:b/>
                <w:bCs/>
                <w:color w:val="000000"/>
                <w:sz w:val="20"/>
                <w:szCs w:val="20"/>
                <w:lang w:val="en-US" w:eastAsia="ru-RU"/>
              </w:rPr>
              <w:t>The meetings of the Management Board may be held using a specialized automated information system designed to hold meetings of the Company’s Management Board, including the distribution of notices, materials (information) on agenda items, organization of voting by the members of the Management Board, and summarizing of the results (hereinafter referred to as the automated information system).</w:t>
            </w:r>
          </w:p>
          <w:p w:rsidR="00305326" w:rsidRPr="00555862" w:rsidRDefault="0014062B" w:rsidP="00305326">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b/>
                <w:bCs/>
                <w:color w:val="000000"/>
                <w:sz w:val="20"/>
                <w:szCs w:val="20"/>
                <w:lang w:val="en-US" w:eastAsia="ru-RU"/>
              </w:rPr>
              <w:t>If so decided by the Chairperson of the Company’s Management Board, the members of the Management Board who are unable to be present at the venue of the Management Board’s meeting may participate in the discussion of agenda items and vote remotely via telephone or video conference calls.</w:t>
            </w:r>
          </w:p>
        </w:tc>
        <w:tc>
          <w:tcPr>
            <w:tcW w:w="2000" w:type="pct"/>
            <w:tcBorders>
              <w:top w:val="single" w:sz="4" w:space="0" w:color="auto"/>
              <w:left w:val="single" w:sz="4" w:space="0" w:color="auto"/>
              <w:bottom w:val="single" w:sz="4" w:space="0" w:color="auto"/>
              <w:right w:val="single" w:sz="4" w:space="0" w:color="auto"/>
            </w:tcBorders>
          </w:tcPr>
          <w:p w:rsidR="00305326" w:rsidRPr="00555862" w:rsidRDefault="0014062B" w:rsidP="00555862">
            <w:pPr>
              <w:spacing w:after="0" w:line="240" w:lineRule="auto"/>
              <w:ind w:firstLine="318"/>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This is a clarifying amendment</w:t>
            </w:r>
            <w:r w:rsidR="00555862" w:rsidRPr="00555862">
              <w:rPr>
                <w:rFonts w:ascii="Times New Roman" w:eastAsia="Times New Roman" w:hAnsi="Times New Roman"/>
                <w:color w:val="000000"/>
                <w:sz w:val="20"/>
                <w:szCs w:val="20"/>
                <w:lang w:val="en-US" w:eastAsia="ru-RU"/>
              </w:rPr>
              <w:t xml:space="preserve"> that is also to enable the use</w:t>
            </w:r>
            <w:r w:rsidRPr="00555862">
              <w:rPr>
                <w:rFonts w:ascii="Times New Roman" w:eastAsia="Times New Roman" w:hAnsi="Times New Roman"/>
                <w:color w:val="000000"/>
                <w:sz w:val="20"/>
                <w:szCs w:val="20"/>
                <w:lang w:val="en-US" w:eastAsia="ru-RU"/>
              </w:rPr>
              <w:t xml:space="preserve"> </w:t>
            </w:r>
            <w:r w:rsidR="00555862" w:rsidRPr="00555862">
              <w:rPr>
                <w:rFonts w:ascii="Times New Roman" w:eastAsia="Times New Roman" w:hAnsi="Times New Roman"/>
                <w:color w:val="000000"/>
                <w:sz w:val="20"/>
                <w:szCs w:val="20"/>
                <w:lang w:val="en-US" w:eastAsia="ru-RU"/>
              </w:rPr>
              <w:t>of the modern</w:t>
            </w:r>
            <w:r w:rsidRPr="00555862">
              <w:rPr>
                <w:rFonts w:ascii="Times New Roman" w:eastAsia="Times New Roman" w:hAnsi="Times New Roman"/>
                <w:color w:val="000000"/>
                <w:sz w:val="20"/>
                <w:szCs w:val="20"/>
                <w:lang w:val="en-US" w:eastAsia="ru-RU"/>
              </w:rPr>
              <w:t xml:space="preserve"> software and techn</w:t>
            </w:r>
            <w:r w:rsidR="00555862" w:rsidRPr="00555862">
              <w:rPr>
                <w:rFonts w:ascii="Times New Roman" w:eastAsia="Times New Roman" w:hAnsi="Times New Roman"/>
                <w:color w:val="000000"/>
                <w:sz w:val="20"/>
                <w:szCs w:val="20"/>
                <w:lang w:val="en-US" w:eastAsia="ru-RU"/>
              </w:rPr>
              <w:t>ology</w:t>
            </w:r>
            <w:r w:rsidRPr="00555862">
              <w:rPr>
                <w:rFonts w:ascii="Times New Roman" w:eastAsia="Times New Roman" w:hAnsi="Times New Roman"/>
                <w:color w:val="000000"/>
                <w:sz w:val="20"/>
                <w:szCs w:val="20"/>
                <w:lang w:val="en-US" w:eastAsia="ru-RU"/>
              </w:rPr>
              <w:t xml:space="preserve"> for the organiz</w:t>
            </w:r>
            <w:r w:rsidR="00555862" w:rsidRPr="00555862">
              <w:rPr>
                <w:rFonts w:ascii="Times New Roman" w:eastAsia="Times New Roman" w:hAnsi="Times New Roman"/>
                <w:color w:val="000000"/>
                <w:sz w:val="20"/>
                <w:szCs w:val="20"/>
                <w:lang w:val="en-US" w:eastAsia="ru-RU"/>
              </w:rPr>
              <w:t>ing</w:t>
            </w:r>
            <w:r w:rsidRPr="00555862">
              <w:rPr>
                <w:rFonts w:ascii="Times New Roman" w:eastAsia="Times New Roman" w:hAnsi="Times New Roman"/>
                <w:color w:val="000000"/>
                <w:sz w:val="20"/>
                <w:szCs w:val="20"/>
                <w:lang w:val="en-US" w:eastAsia="ru-RU"/>
              </w:rPr>
              <w:t xml:space="preserve"> and holding of meetings the Company’s Management Board.</w:t>
            </w:r>
          </w:p>
        </w:tc>
      </w:tr>
      <w:tr w:rsidR="00305326" w:rsidRPr="00555862" w:rsidTr="00555862">
        <w:tc>
          <w:tcPr>
            <w:tcW w:w="180" w:type="pct"/>
            <w:tcBorders>
              <w:top w:val="single" w:sz="4" w:space="0" w:color="auto"/>
              <w:left w:val="single" w:sz="4" w:space="0" w:color="auto"/>
              <w:bottom w:val="single" w:sz="4" w:space="0" w:color="auto"/>
              <w:right w:val="single" w:sz="4" w:space="0" w:color="auto"/>
            </w:tcBorders>
            <w:vAlign w:val="center"/>
          </w:tcPr>
          <w:p w:rsidR="00305326" w:rsidRPr="00555862" w:rsidRDefault="0014062B" w:rsidP="00EA6C24">
            <w:pPr>
              <w:spacing w:after="0" w:line="240" w:lineRule="auto"/>
              <w:rPr>
                <w:rFonts w:ascii="Times New Roman" w:eastAsia="Times New Roman" w:hAnsi="Times New Roman"/>
                <w:sz w:val="20"/>
                <w:szCs w:val="20"/>
                <w:lang w:eastAsia="ru-RU"/>
              </w:rPr>
            </w:pPr>
            <w:r w:rsidRPr="00555862">
              <w:rPr>
                <w:rFonts w:ascii="Times New Roman" w:eastAsia="Times New Roman" w:hAnsi="Times New Roman"/>
                <w:color w:val="000000"/>
                <w:sz w:val="20"/>
                <w:szCs w:val="20"/>
                <w:lang w:val="en-US" w:eastAsia="ru-RU"/>
              </w:rPr>
              <w:t>3</w:t>
            </w:r>
          </w:p>
        </w:tc>
        <w:tc>
          <w:tcPr>
            <w:tcW w:w="1410" w:type="pct"/>
            <w:tcBorders>
              <w:top w:val="single" w:sz="4" w:space="0" w:color="auto"/>
              <w:left w:val="single" w:sz="4" w:space="0" w:color="auto"/>
              <w:bottom w:val="single" w:sz="4" w:space="0" w:color="auto"/>
              <w:right w:val="single" w:sz="4" w:space="0" w:color="auto"/>
            </w:tcBorders>
          </w:tcPr>
          <w:p w:rsidR="00305326" w:rsidRPr="00555862" w:rsidRDefault="0014062B" w:rsidP="000E5D28">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7.6. The Secretary of the Management Board sends absentee voting ballots to the members of the Management Board at least 1 (one) business day prior to the deadline set for submission of the voting ballots in the notice of the absentee voting in its original form or by fax.</w:t>
            </w:r>
          </w:p>
        </w:tc>
        <w:tc>
          <w:tcPr>
            <w:tcW w:w="1410" w:type="pct"/>
            <w:tcBorders>
              <w:top w:val="single" w:sz="4" w:space="0" w:color="auto"/>
              <w:left w:val="single" w:sz="4" w:space="0" w:color="auto"/>
              <w:bottom w:val="single" w:sz="4" w:space="0" w:color="auto"/>
              <w:right w:val="single" w:sz="4" w:space="0" w:color="auto"/>
            </w:tcBorders>
          </w:tcPr>
          <w:p w:rsidR="00305326" w:rsidRPr="00555862" w:rsidRDefault="0014062B" w:rsidP="000E5D28">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 xml:space="preserve">7.6. The Secretary of the Management Board sends absentee voting ballots to the members of the Management Board at least 1 (one) business day prior to the deadline set for submission of the voting ballots in the notice of the absentee voting by fax, </w:t>
            </w:r>
            <w:r w:rsidRPr="00555862">
              <w:rPr>
                <w:rFonts w:ascii="Times New Roman" w:eastAsia="Times New Roman" w:hAnsi="Times New Roman"/>
                <w:b/>
                <w:bCs/>
                <w:color w:val="000000"/>
                <w:sz w:val="20"/>
                <w:szCs w:val="20"/>
                <w:lang w:val="en-US" w:eastAsia="ru-RU"/>
              </w:rPr>
              <w:t>email, or via the automated electronic system.</w:t>
            </w:r>
          </w:p>
        </w:tc>
        <w:tc>
          <w:tcPr>
            <w:tcW w:w="2000" w:type="pct"/>
            <w:tcBorders>
              <w:top w:val="single" w:sz="4" w:space="0" w:color="auto"/>
              <w:left w:val="single" w:sz="4" w:space="0" w:color="auto"/>
              <w:bottom w:val="single" w:sz="4" w:space="0" w:color="auto"/>
              <w:right w:val="single" w:sz="4" w:space="0" w:color="auto"/>
            </w:tcBorders>
          </w:tcPr>
          <w:p w:rsidR="00305326" w:rsidRPr="00555862" w:rsidRDefault="0014062B" w:rsidP="000E5D28">
            <w:pPr>
              <w:spacing w:after="0" w:line="240" w:lineRule="auto"/>
              <w:ind w:firstLine="318"/>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 xml:space="preserve">The amendment is </w:t>
            </w:r>
            <w:r w:rsidR="00555862" w:rsidRPr="00555862">
              <w:rPr>
                <w:rFonts w:ascii="Times New Roman" w:eastAsia="Times New Roman" w:hAnsi="Times New Roman"/>
                <w:color w:val="000000"/>
                <w:sz w:val="20"/>
                <w:szCs w:val="20"/>
                <w:lang w:val="en-US" w:eastAsia="ru-RU"/>
              </w:rPr>
              <w:t>enable the use of the modern software and technology for the organizing and holding of meetings the Company’s Management Board.</w:t>
            </w:r>
          </w:p>
        </w:tc>
      </w:tr>
      <w:tr w:rsidR="00555862" w:rsidRPr="00555862" w:rsidTr="00555862">
        <w:tc>
          <w:tcPr>
            <w:tcW w:w="180" w:type="pct"/>
            <w:tcBorders>
              <w:top w:val="single" w:sz="4" w:space="0" w:color="auto"/>
              <w:left w:val="single" w:sz="4" w:space="0" w:color="auto"/>
              <w:bottom w:val="single" w:sz="4" w:space="0" w:color="auto"/>
              <w:right w:val="single" w:sz="4" w:space="0" w:color="auto"/>
            </w:tcBorders>
            <w:vAlign w:val="center"/>
          </w:tcPr>
          <w:p w:rsidR="00555862" w:rsidRPr="00555862" w:rsidRDefault="00555862" w:rsidP="00555862">
            <w:pPr>
              <w:spacing w:after="0" w:line="240" w:lineRule="auto"/>
              <w:rPr>
                <w:rFonts w:ascii="Times New Roman" w:eastAsia="Times New Roman" w:hAnsi="Times New Roman"/>
                <w:sz w:val="20"/>
                <w:szCs w:val="20"/>
                <w:lang w:eastAsia="ru-RU"/>
              </w:rPr>
            </w:pPr>
            <w:r w:rsidRPr="00555862">
              <w:rPr>
                <w:rFonts w:ascii="Times New Roman" w:eastAsia="Times New Roman" w:hAnsi="Times New Roman"/>
                <w:color w:val="000000"/>
                <w:sz w:val="20"/>
                <w:szCs w:val="20"/>
                <w:lang w:val="en-US" w:eastAsia="ru-RU"/>
              </w:rPr>
              <w:t>4</w:t>
            </w:r>
          </w:p>
        </w:tc>
        <w:tc>
          <w:tcPr>
            <w:tcW w:w="1410" w:type="pct"/>
            <w:tcBorders>
              <w:top w:val="single" w:sz="4" w:space="0" w:color="auto"/>
              <w:left w:val="single" w:sz="4" w:space="0" w:color="auto"/>
              <w:bottom w:val="single" w:sz="4" w:space="0" w:color="auto"/>
              <w:right w:val="single" w:sz="4" w:space="0" w:color="auto"/>
            </w:tcBorders>
          </w:tcPr>
          <w:p w:rsidR="00555862" w:rsidRPr="00555862" w:rsidRDefault="00555862" w:rsidP="00555862">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7.8. When completing an absentee voting ballot, the member of the Management Board shall cross out all but one of the possible voting options (“for”, “against”, or “abstained”) for each draft resolution and for each item put to the vote. Once the voting ballot is completed, the member of the Management Board shall sign it and specify their surname and initials.</w:t>
            </w:r>
          </w:p>
        </w:tc>
        <w:tc>
          <w:tcPr>
            <w:tcW w:w="1410" w:type="pct"/>
            <w:tcBorders>
              <w:top w:val="single" w:sz="4" w:space="0" w:color="auto"/>
              <w:left w:val="single" w:sz="4" w:space="0" w:color="auto"/>
              <w:bottom w:val="single" w:sz="4" w:space="0" w:color="auto"/>
              <w:right w:val="single" w:sz="4" w:space="0" w:color="auto"/>
            </w:tcBorders>
          </w:tcPr>
          <w:p w:rsidR="00555862" w:rsidRPr="00555862" w:rsidRDefault="00555862" w:rsidP="00555862">
            <w:pPr>
              <w:spacing w:after="0" w:line="240" w:lineRule="auto"/>
              <w:ind w:firstLine="317"/>
              <w:jc w:val="both"/>
              <w:rPr>
                <w:rFonts w:ascii="Times New Roman" w:eastAsia="Times New Roman" w:hAnsi="Times New Roman"/>
                <w:b/>
                <w:bCs/>
                <w:color w:val="000000"/>
                <w:sz w:val="20"/>
                <w:szCs w:val="20"/>
                <w:lang w:val="en-US" w:eastAsia="ru-RU"/>
              </w:rPr>
            </w:pPr>
            <w:r w:rsidRPr="00555862">
              <w:rPr>
                <w:rFonts w:ascii="Times New Roman" w:eastAsia="Times New Roman" w:hAnsi="Times New Roman"/>
                <w:color w:val="000000"/>
                <w:sz w:val="20"/>
                <w:szCs w:val="20"/>
                <w:lang w:val="en-US" w:eastAsia="ru-RU"/>
              </w:rPr>
              <w:t>7.8. When completing an absentee voting ballot, the member of the Management Board shall cross out all but one of the possible voting options (“for”, “against”, or “abstained”) for each draft resolution and for each item put to the vote. Once the voting ballot is completed, the member of the Management Board shall sign it and specify their surname and initials</w:t>
            </w:r>
            <w:r w:rsidRPr="00555862">
              <w:rPr>
                <w:rFonts w:ascii="Times New Roman" w:eastAsia="Times New Roman" w:hAnsi="Times New Roman"/>
                <w:b/>
                <w:bCs/>
                <w:color w:val="000000"/>
                <w:sz w:val="20"/>
                <w:szCs w:val="20"/>
                <w:lang w:val="en-US" w:eastAsia="ru-RU"/>
              </w:rPr>
              <w:t>.</w:t>
            </w:r>
          </w:p>
          <w:p w:rsidR="00555862" w:rsidRPr="00555862" w:rsidRDefault="00555862" w:rsidP="00555862">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b/>
                <w:bCs/>
                <w:color w:val="000000"/>
                <w:sz w:val="20"/>
                <w:szCs w:val="20"/>
                <w:lang w:val="en-US" w:eastAsia="ru-RU"/>
              </w:rPr>
              <w:t xml:space="preserve">Members of the Company’s Management </w:t>
            </w:r>
            <w:r w:rsidRPr="00555862">
              <w:rPr>
                <w:rFonts w:ascii="Times New Roman" w:eastAsia="Times New Roman" w:hAnsi="Times New Roman"/>
                <w:b/>
                <w:bCs/>
                <w:color w:val="000000"/>
                <w:sz w:val="20"/>
                <w:szCs w:val="20"/>
                <w:lang w:val="en-US" w:eastAsia="ru-RU"/>
              </w:rPr>
              <w:lastRenderedPageBreak/>
              <w:t>Board may also vote on proposed draft resolutions via the automated information system.</w:t>
            </w:r>
          </w:p>
        </w:tc>
        <w:tc>
          <w:tcPr>
            <w:tcW w:w="2000" w:type="pct"/>
            <w:tcBorders>
              <w:top w:val="single" w:sz="4" w:space="0" w:color="auto"/>
              <w:left w:val="single" w:sz="4" w:space="0" w:color="auto"/>
              <w:bottom w:val="single" w:sz="4" w:space="0" w:color="auto"/>
              <w:right w:val="single" w:sz="4" w:space="0" w:color="auto"/>
            </w:tcBorders>
          </w:tcPr>
          <w:p w:rsidR="00555862" w:rsidRPr="00555862" w:rsidRDefault="00555862" w:rsidP="00555862">
            <w:pPr>
              <w:spacing w:after="0" w:line="240" w:lineRule="auto"/>
              <w:ind w:firstLine="318"/>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lastRenderedPageBreak/>
              <w:t>The amendment is enable the use of the modern software and technology for the organizing and holding of meetings the Company’s Management Board.</w:t>
            </w:r>
          </w:p>
        </w:tc>
      </w:tr>
      <w:tr w:rsidR="00555862" w:rsidRPr="00555862" w:rsidTr="00555862">
        <w:tc>
          <w:tcPr>
            <w:tcW w:w="180" w:type="pct"/>
            <w:tcBorders>
              <w:top w:val="single" w:sz="4" w:space="0" w:color="auto"/>
              <w:left w:val="single" w:sz="4" w:space="0" w:color="auto"/>
              <w:bottom w:val="single" w:sz="4" w:space="0" w:color="auto"/>
              <w:right w:val="single" w:sz="4" w:space="0" w:color="auto"/>
            </w:tcBorders>
            <w:vAlign w:val="center"/>
          </w:tcPr>
          <w:p w:rsidR="00555862" w:rsidRPr="00555862" w:rsidRDefault="00555862" w:rsidP="00555862">
            <w:pPr>
              <w:spacing w:after="0" w:line="240" w:lineRule="auto"/>
              <w:rPr>
                <w:rFonts w:ascii="Times New Roman" w:eastAsia="Times New Roman" w:hAnsi="Times New Roman"/>
                <w:sz w:val="20"/>
                <w:szCs w:val="20"/>
                <w:lang w:eastAsia="ru-RU"/>
              </w:rPr>
            </w:pPr>
            <w:r w:rsidRPr="00555862">
              <w:rPr>
                <w:rFonts w:ascii="Times New Roman" w:eastAsia="Times New Roman" w:hAnsi="Times New Roman"/>
                <w:color w:val="000000"/>
                <w:sz w:val="20"/>
                <w:szCs w:val="20"/>
                <w:lang w:val="en-US" w:eastAsia="ru-RU"/>
              </w:rPr>
              <w:lastRenderedPageBreak/>
              <w:t>5</w:t>
            </w:r>
          </w:p>
        </w:tc>
        <w:tc>
          <w:tcPr>
            <w:tcW w:w="1410" w:type="pct"/>
            <w:tcBorders>
              <w:top w:val="single" w:sz="4" w:space="0" w:color="auto"/>
              <w:left w:val="single" w:sz="4" w:space="0" w:color="auto"/>
              <w:bottom w:val="single" w:sz="4" w:space="0" w:color="auto"/>
              <w:right w:val="single" w:sz="4" w:space="0" w:color="auto"/>
            </w:tcBorders>
          </w:tcPr>
          <w:p w:rsidR="00555862" w:rsidRPr="00555862" w:rsidRDefault="00555862" w:rsidP="00555862">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xml:space="preserve">7.10. The member of the Management Board shall deliver the completed and signed voting ballot within the timelines specified in the ballot to the Secretary of the Management Board or send it by fax, with the original of the voting ballot to be later sent to the address specified therein. </w:t>
            </w:r>
          </w:p>
          <w:p w:rsidR="00555862" w:rsidRPr="00555862" w:rsidRDefault="00555862" w:rsidP="00555862">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Members of the Management Board whose voting ballots the Secretary of the Management Board receives within the deadline for the voting ballots submission are deemed having participated in the absentee voting.</w:t>
            </w:r>
          </w:p>
        </w:tc>
        <w:tc>
          <w:tcPr>
            <w:tcW w:w="1410" w:type="pct"/>
            <w:tcBorders>
              <w:top w:val="single" w:sz="4" w:space="0" w:color="auto"/>
              <w:left w:val="single" w:sz="4" w:space="0" w:color="auto"/>
              <w:bottom w:val="single" w:sz="4" w:space="0" w:color="auto"/>
              <w:right w:val="single" w:sz="4" w:space="0" w:color="auto"/>
            </w:tcBorders>
          </w:tcPr>
          <w:p w:rsidR="00555862" w:rsidRPr="00555862" w:rsidRDefault="00555862" w:rsidP="00555862">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xml:space="preserve">7.10. The member of the Management Board shall deliver the completed and signed voting ballot within the timelines specified in the ballot to the Secretary of the Management Board or send it by fax </w:t>
            </w:r>
            <w:r w:rsidRPr="00555862">
              <w:rPr>
                <w:rFonts w:ascii="Times New Roman" w:eastAsia="Times New Roman" w:hAnsi="Times New Roman"/>
                <w:b/>
                <w:bCs/>
                <w:color w:val="000000"/>
                <w:sz w:val="20"/>
                <w:szCs w:val="20"/>
                <w:lang w:val="en-US" w:eastAsia="ru-RU"/>
              </w:rPr>
              <w:t>or by email</w:t>
            </w:r>
            <w:r w:rsidRPr="00555862">
              <w:rPr>
                <w:rFonts w:ascii="Times New Roman" w:eastAsia="Times New Roman" w:hAnsi="Times New Roman"/>
                <w:color w:val="000000"/>
                <w:sz w:val="20"/>
                <w:szCs w:val="20"/>
                <w:lang w:val="en-US" w:eastAsia="ru-RU"/>
              </w:rPr>
              <w:t>, with the original of the voting ballot to be later sent to the address specified therein.</w:t>
            </w:r>
          </w:p>
          <w:p w:rsidR="00555862" w:rsidRPr="00555862" w:rsidRDefault="00555862" w:rsidP="00555862">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 xml:space="preserve">Members of the Management Board whose voting ballots the Secretary of the Management Board receives within the deadline for the voting ballots submission, </w:t>
            </w:r>
            <w:r w:rsidRPr="00555862">
              <w:rPr>
                <w:rFonts w:ascii="Times New Roman" w:eastAsia="Times New Roman" w:hAnsi="Times New Roman"/>
                <w:b/>
                <w:bCs/>
                <w:color w:val="000000"/>
                <w:sz w:val="20"/>
                <w:szCs w:val="20"/>
                <w:lang w:val="en-US" w:eastAsia="ru-RU"/>
              </w:rPr>
              <w:t>and the members of the Board of Directors who vote on the proposed draft resolutions via the automated information system are deemed having participated in the absentee voting.</w:t>
            </w:r>
          </w:p>
        </w:tc>
        <w:tc>
          <w:tcPr>
            <w:tcW w:w="2000" w:type="pct"/>
            <w:tcBorders>
              <w:top w:val="single" w:sz="4" w:space="0" w:color="auto"/>
              <w:left w:val="single" w:sz="4" w:space="0" w:color="auto"/>
              <w:bottom w:val="single" w:sz="4" w:space="0" w:color="auto"/>
              <w:right w:val="single" w:sz="4" w:space="0" w:color="auto"/>
            </w:tcBorders>
          </w:tcPr>
          <w:p w:rsidR="00555862" w:rsidRPr="00555862" w:rsidRDefault="00555862" w:rsidP="00555862">
            <w:pPr>
              <w:spacing w:after="0" w:line="240" w:lineRule="auto"/>
              <w:ind w:firstLine="318"/>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The amendment is enable the use of the modern software and technology for the organizing and holding of meetings the Company’s Management Board.</w:t>
            </w:r>
          </w:p>
        </w:tc>
      </w:tr>
      <w:tr w:rsidR="000E5D28" w:rsidRPr="00555862" w:rsidTr="00555862">
        <w:tc>
          <w:tcPr>
            <w:tcW w:w="180" w:type="pct"/>
            <w:tcBorders>
              <w:top w:val="single" w:sz="4" w:space="0" w:color="auto"/>
              <w:left w:val="single" w:sz="4" w:space="0" w:color="auto"/>
              <w:bottom w:val="single" w:sz="4" w:space="0" w:color="auto"/>
              <w:right w:val="single" w:sz="4" w:space="0" w:color="auto"/>
            </w:tcBorders>
            <w:vAlign w:val="center"/>
          </w:tcPr>
          <w:p w:rsidR="000E5D28" w:rsidRPr="00555862" w:rsidRDefault="0014062B" w:rsidP="00EA6C24">
            <w:pPr>
              <w:spacing w:after="0" w:line="240" w:lineRule="auto"/>
              <w:rPr>
                <w:rFonts w:ascii="Times New Roman" w:eastAsia="Times New Roman" w:hAnsi="Times New Roman"/>
                <w:sz w:val="20"/>
                <w:szCs w:val="20"/>
                <w:lang w:eastAsia="ru-RU"/>
              </w:rPr>
            </w:pPr>
            <w:r w:rsidRPr="00555862">
              <w:rPr>
                <w:rFonts w:ascii="Times New Roman" w:eastAsia="Times New Roman" w:hAnsi="Times New Roman"/>
                <w:color w:val="000000"/>
                <w:sz w:val="20"/>
                <w:szCs w:val="20"/>
                <w:lang w:val="en-US" w:eastAsia="ru-RU"/>
              </w:rPr>
              <w:t>6</w:t>
            </w:r>
          </w:p>
        </w:tc>
        <w:tc>
          <w:tcPr>
            <w:tcW w:w="1410" w:type="pct"/>
            <w:tcBorders>
              <w:top w:val="single" w:sz="4" w:space="0" w:color="auto"/>
              <w:left w:val="single" w:sz="4" w:space="0" w:color="auto"/>
              <w:bottom w:val="single" w:sz="4" w:space="0" w:color="auto"/>
              <w:right w:val="single" w:sz="4" w:space="0" w:color="auto"/>
            </w:tcBorders>
          </w:tcPr>
          <w:p w:rsidR="000E5D28" w:rsidRPr="00555862" w:rsidRDefault="0014062B" w:rsidP="000E5D28">
            <w:pPr>
              <w:spacing w:after="0" w:line="240" w:lineRule="auto"/>
              <w:ind w:firstLine="317"/>
              <w:jc w:val="both"/>
              <w:rPr>
                <w:rFonts w:ascii="Times New Roman" w:eastAsia="Times New Roman" w:hAnsi="Times New Roman"/>
                <w:b/>
                <w:bCs/>
                <w:color w:val="000000"/>
                <w:sz w:val="20"/>
                <w:szCs w:val="20"/>
                <w:lang w:val="en-US" w:eastAsia="ru-RU"/>
              </w:rPr>
            </w:pPr>
            <w:r w:rsidRPr="00555862">
              <w:rPr>
                <w:rFonts w:ascii="Times New Roman" w:eastAsia="Times New Roman" w:hAnsi="Times New Roman"/>
                <w:color w:val="000000"/>
                <w:sz w:val="20"/>
                <w:szCs w:val="20"/>
                <w:lang w:val="en-US" w:eastAsia="ru-RU"/>
              </w:rPr>
              <w:t xml:space="preserve">7.11. </w:t>
            </w:r>
            <w:r w:rsidRPr="00555862">
              <w:rPr>
                <w:rFonts w:ascii="Times New Roman" w:eastAsia="Times New Roman" w:hAnsi="Times New Roman"/>
                <w:b/>
                <w:bCs/>
                <w:color w:val="000000"/>
                <w:sz w:val="20"/>
                <w:szCs w:val="20"/>
                <w:lang w:val="en-US" w:eastAsia="ru-RU"/>
              </w:rPr>
              <w:t>Whether there is a quorum required to pass resolutions via absentee voting is determined based on the ballots completed and signed by the members of the Management Board and received by the Company before the deadline specified in the notice of absentee voting.</w:t>
            </w:r>
          </w:p>
          <w:p w:rsidR="000E5D28" w:rsidRPr="00555862" w:rsidRDefault="0014062B" w:rsidP="000E5D28">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Based on the received voting ballots, the Secretary of the Management Board sums up the results of absentee voting on the agenda items and drafts the minutes of meeting of the Management Board in accordance with the procedure set forth herein.</w:t>
            </w:r>
          </w:p>
        </w:tc>
        <w:tc>
          <w:tcPr>
            <w:tcW w:w="1410" w:type="pct"/>
            <w:tcBorders>
              <w:top w:val="single" w:sz="4" w:space="0" w:color="auto"/>
              <w:left w:val="single" w:sz="4" w:space="0" w:color="auto"/>
              <w:bottom w:val="single" w:sz="4" w:space="0" w:color="auto"/>
              <w:right w:val="single" w:sz="4" w:space="0" w:color="auto"/>
            </w:tcBorders>
          </w:tcPr>
          <w:p w:rsidR="000E5D28" w:rsidRPr="00555862" w:rsidRDefault="0014062B" w:rsidP="000E5D28">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 xml:space="preserve">7.11. Based on the received voting ballots </w:t>
            </w:r>
            <w:r w:rsidRPr="00555862">
              <w:rPr>
                <w:rFonts w:ascii="Times New Roman" w:eastAsia="Times New Roman" w:hAnsi="Times New Roman"/>
                <w:b/>
                <w:bCs/>
                <w:color w:val="000000"/>
                <w:sz w:val="20"/>
                <w:szCs w:val="20"/>
                <w:lang w:val="en-US" w:eastAsia="ru-RU"/>
              </w:rPr>
              <w:t>and the results of voting via the automated information system</w:t>
            </w:r>
            <w:r w:rsidRPr="00555862">
              <w:rPr>
                <w:rFonts w:ascii="Times New Roman" w:eastAsia="Times New Roman" w:hAnsi="Times New Roman"/>
                <w:color w:val="000000"/>
                <w:sz w:val="20"/>
                <w:szCs w:val="20"/>
                <w:lang w:val="en-US" w:eastAsia="ru-RU"/>
              </w:rPr>
              <w:t>, the Secretary of the Management Board sums up the results of absentee voting on the agenda items and drafts the minutes of meeting of the Management Board in accordance with the procedure set forth herein.</w:t>
            </w:r>
          </w:p>
        </w:tc>
        <w:tc>
          <w:tcPr>
            <w:tcW w:w="2000" w:type="pct"/>
            <w:tcBorders>
              <w:top w:val="single" w:sz="4" w:space="0" w:color="auto"/>
              <w:left w:val="single" w:sz="4" w:space="0" w:color="auto"/>
              <w:bottom w:val="single" w:sz="4" w:space="0" w:color="auto"/>
              <w:right w:val="single" w:sz="4" w:space="0" w:color="auto"/>
            </w:tcBorders>
          </w:tcPr>
          <w:p w:rsidR="000E5D28" w:rsidRPr="00555862" w:rsidRDefault="0014062B" w:rsidP="00555862">
            <w:pPr>
              <w:spacing w:after="0" w:line="240" w:lineRule="auto"/>
              <w:ind w:firstLine="318"/>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The wording is removed</w:t>
            </w:r>
            <w:r w:rsidR="00555862" w:rsidRPr="00555862">
              <w:rPr>
                <w:rFonts w:ascii="Times New Roman" w:eastAsia="Times New Roman" w:hAnsi="Times New Roman"/>
                <w:color w:val="000000"/>
                <w:sz w:val="20"/>
                <w:szCs w:val="20"/>
                <w:lang w:val="en-US" w:eastAsia="ru-RU"/>
              </w:rPr>
              <w:t>, since it was the same as the wording contained in</w:t>
            </w:r>
            <w:r w:rsidRPr="00555862">
              <w:rPr>
                <w:rFonts w:ascii="Times New Roman" w:eastAsia="Times New Roman" w:hAnsi="Times New Roman"/>
                <w:color w:val="000000"/>
                <w:sz w:val="20"/>
                <w:szCs w:val="20"/>
                <w:lang w:val="en-US" w:eastAsia="ru-RU"/>
              </w:rPr>
              <w:t xml:space="preserve"> clause 6.22 of the Regulations.</w:t>
            </w:r>
          </w:p>
        </w:tc>
      </w:tr>
      <w:tr w:rsidR="000E5D28" w:rsidRPr="00555862" w:rsidTr="00555862">
        <w:tc>
          <w:tcPr>
            <w:tcW w:w="180" w:type="pct"/>
            <w:tcBorders>
              <w:top w:val="single" w:sz="4" w:space="0" w:color="auto"/>
              <w:left w:val="single" w:sz="4" w:space="0" w:color="auto"/>
              <w:bottom w:val="single" w:sz="4" w:space="0" w:color="auto"/>
              <w:right w:val="single" w:sz="4" w:space="0" w:color="auto"/>
            </w:tcBorders>
            <w:vAlign w:val="center"/>
          </w:tcPr>
          <w:p w:rsidR="000E5D28" w:rsidRPr="00555862" w:rsidRDefault="0014062B" w:rsidP="00EA6C24">
            <w:pPr>
              <w:spacing w:after="0" w:line="240" w:lineRule="auto"/>
              <w:rPr>
                <w:rFonts w:ascii="Times New Roman" w:eastAsia="Times New Roman" w:hAnsi="Times New Roman"/>
                <w:sz w:val="20"/>
                <w:szCs w:val="20"/>
                <w:lang w:eastAsia="ru-RU"/>
              </w:rPr>
            </w:pPr>
            <w:r w:rsidRPr="00555862">
              <w:rPr>
                <w:rFonts w:ascii="Times New Roman" w:eastAsia="Times New Roman" w:hAnsi="Times New Roman"/>
                <w:color w:val="000000"/>
                <w:sz w:val="20"/>
                <w:szCs w:val="20"/>
                <w:lang w:val="en-US" w:eastAsia="ru-RU"/>
              </w:rPr>
              <w:t>7</w:t>
            </w:r>
          </w:p>
        </w:tc>
        <w:tc>
          <w:tcPr>
            <w:tcW w:w="1410" w:type="pct"/>
            <w:tcBorders>
              <w:top w:val="single" w:sz="4" w:space="0" w:color="auto"/>
              <w:left w:val="single" w:sz="4" w:space="0" w:color="auto"/>
              <w:bottom w:val="single" w:sz="4" w:space="0" w:color="auto"/>
              <w:right w:val="single" w:sz="4" w:space="0" w:color="auto"/>
            </w:tcBorders>
          </w:tcPr>
          <w:p w:rsidR="000E5D28" w:rsidRPr="00555862" w:rsidRDefault="0014062B" w:rsidP="000E5D28">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8.3. The Company shall keep the minutes of meetings of the Management Board at the location of the Company’s executive body. The Chairperson of the Management Board shall be responsible for the safekeeping of the minutes of the Management Board’s meetings.</w:t>
            </w:r>
          </w:p>
          <w:p w:rsidR="000E5D28" w:rsidRPr="00555862" w:rsidRDefault="0014062B" w:rsidP="000E5D28">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The minutes of meetings of the Company’s Management Board shall be available for review to any member of the Board of Directors, member of the Internal Audit Board (Internal Auditor), the Company’s Auditor, the Company’s CEO, and to any shareholder(s) of the Company holding over 25 percent of the Company’s voting shares.</w:t>
            </w:r>
          </w:p>
        </w:tc>
        <w:tc>
          <w:tcPr>
            <w:tcW w:w="1410" w:type="pct"/>
            <w:tcBorders>
              <w:top w:val="single" w:sz="4" w:space="0" w:color="auto"/>
              <w:left w:val="single" w:sz="4" w:space="0" w:color="auto"/>
              <w:bottom w:val="single" w:sz="4" w:space="0" w:color="auto"/>
              <w:right w:val="single" w:sz="4" w:space="0" w:color="auto"/>
            </w:tcBorders>
          </w:tcPr>
          <w:p w:rsidR="000E5D28" w:rsidRPr="00555862" w:rsidRDefault="0014062B" w:rsidP="000E5D28">
            <w:pPr>
              <w:spacing w:after="0" w:line="240" w:lineRule="auto"/>
              <w:ind w:firstLine="317"/>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8.3. The Company shall keep the minutes of meetings of the Management Board at the location of the Company’s executive body. The Chairperson of the Management Board shall be responsible for the safekeeping of the minutes of the Management Board’s meetings.</w:t>
            </w:r>
          </w:p>
          <w:p w:rsidR="000E5D28" w:rsidRPr="00555862" w:rsidRDefault="0014062B" w:rsidP="000E5D28">
            <w:pPr>
              <w:spacing w:after="0" w:line="240" w:lineRule="auto"/>
              <w:ind w:firstLine="317"/>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 xml:space="preserve">The minutes of meetings of the Company’s Management Board shall be available for review to any member of the Board of Directors, member of the Internal Audit Board (Internal Auditor), the Company’s Auditor, the Company’s CEO, </w:t>
            </w:r>
            <w:r w:rsidRPr="00555862">
              <w:rPr>
                <w:rFonts w:ascii="Times New Roman" w:eastAsia="Times New Roman" w:hAnsi="Times New Roman"/>
                <w:b/>
                <w:bCs/>
                <w:color w:val="000000"/>
                <w:sz w:val="20"/>
                <w:szCs w:val="20"/>
                <w:lang w:val="en-US" w:eastAsia="ru-RU"/>
              </w:rPr>
              <w:t xml:space="preserve">and to any shareholder(s) of the Company in accordance with the requirements set forth in the Federal Law </w:t>
            </w:r>
            <w:r w:rsidRPr="00555862">
              <w:rPr>
                <w:rFonts w:ascii="Times New Roman" w:eastAsia="Times New Roman" w:hAnsi="Times New Roman"/>
                <w:b/>
                <w:bCs/>
                <w:i/>
                <w:iCs/>
                <w:color w:val="000000"/>
                <w:sz w:val="20"/>
                <w:szCs w:val="20"/>
                <w:lang w:val="en-US" w:eastAsia="ru-RU"/>
              </w:rPr>
              <w:t>On Joint-Stock Companies</w:t>
            </w:r>
            <w:r w:rsidRPr="00555862">
              <w:rPr>
                <w:rFonts w:ascii="Times New Roman" w:eastAsia="Times New Roman" w:hAnsi="Times New Roman"/>
                <w:b/>
                <w:bCs/>
                <w:color w:val="000000"/>
                <w:sz w:val="20"/>
                <w:szCs w:val="20"/>
                <w:lang w:val="en-US" w:eastAsia="ru-RU"/>
              </w:rPr>
              <w:t>.</w:t>
            </w:r>
          </w:p>
        </w:tc>
        <w:tc>
          <w:tcPr>
            <w:tcW w:w="2000" w:type="pct"/>
            <w:tcBorders>
              <w:top w:val="single" w:sz="4" w:space="0" w:color="auto"/>
              <w:left w:val="single" w:sz="4" w:space="0" w:color="auto"/>
              <w:bottom w:val="single" w:sz="4" w:space="0" w:color="auto"/>
              <w:right w:val="single" w:sz="4" w:space="0" w:color="auto"/>
            </w:tcBorders>
          </w:tcPr>
          <w:p w:rsidR="000E5D28" w:rsidRPr="00555862" w:rsidRDefault="0014062B" w:rsidP="000E5D28">
            <w:pPr>
              <w:spacing w:after="0" w:line="240" w:lineRule="auto"/>
              <w:ind w:firstLine="318"/>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 xml:space="preserve">The wording is amended to specify in the Regulations that the procedure for providing information about the Company and the procedure for providing shareholders with access to the Company’s documents are governed by the Federal Law </w:t>
            </w:r>
            <w:r w:rsidRPr="00555862">
              <w:rPr>
                <w:rFonts w:ascii="Times New Roman" w:eastAsia="Times New Roman" w:hAnsi="Times New Roman"/>
                <w:i/>
                <w:iCs/>
                <w:color w:val="000000"/>
                <w:sz w:val="20"/>
                <w:szCs w:val="20"/>
                <w:lang w:val="en-US" w:eastAsia="ru-RU"/>
              </w:rPr>
              <w:t>On Joint-Stock Companies</w:t>
            </w:r>
            <w:r w:rsidRPr="00555862">
              <w:rPr>
                <w:rFonts w:ascii="Times New Roman" w:eastAsia="Times New Roman" w:hAnsi="Times New Roman"/>
                <w:color w:val="000000"/>
                <w:sz w:val="20"/>
                <w:szCs w:val="20"/>
                <w:lang w:val="en-US" w:eastAsia="ru-RU"/>
              </w:rPr>
              <w:t xml:space="preserve"> (Articles 89-91 of the Federal Law </w:t>
            </w:r>
            <w:r w:rsidRPr="00555862">
              <w:rPr>
                <w:rFonts w:ascii="Times New Roman" w:eastAsia="Times New Roman" w:hAnsi="Times New Roman"/>
                <w:i/>
                <w:iCs/>
                <w:color w:val="000000"/>
                <w:sz w:val="20"/>
                <w:szCs w:val="20"/>
                <w:lang w:val="en-US" w:eastAsia="ru-RU"/>
              </w:rPr>
              <w:t>On Joint-Stock Companies</w:t>
            </w:r>
            <w:r w:rsidRPr="00555862">
              <w:rPr>
                <w:rFonts w:ascii="Times New Roman" w:eastAsia="Times New Roman" w:hAnsi="Times New Roman"/>
                <w:color w:val="000000"/>
                <w:sz w:val="20"/>
                <w:szCs w:val="20"/>
                <w:lang w:val="en-US" w:eastAsia="ru-RU"/>
              </w:rPr>
              <w:t>).</w:t>
            </w:r>
          </w:p>
        </w:tc>
      </w:tr>
      <w:tr w:rsidR="000E5D28" w:rsidRPr="00555862" w:rsidTr="00555862">
        <w:tc>
          <w:tcPr>
            <w:tcW w:w="180" w:type="pct"/>
            <w:tcBorders>
              <w:top w:val="single" w:sz="4" w:space="0" w:color="auto"/>
              <w:left w:val="single" w:sz="4" w:space="0" w:color="auto"/>
              <w:bottom w:val="single" w:sz="4" w:space="0" w:color="auto"/>
              <w:right w:val="single" w:sz="4" w:space="0" w:color="auto"/>
            </w:tcBorders>
            <w:vAlign w:val="center"/>
          </w:tcPr>
          <w:p w:rsidR="000E5D28" w:rsidRPr="00555862" w:rsidRDefault="0014062B" w:rsidP="00EA6C24">
            <w:pPr>
              <w:spacing w:after="0" w:line="240" w:lineRule="auto"/>
              <w:rPr>
                <w:rFonts w:ascii="Times New Roman" w:eastAsia="Times New Roman" w:hAnsi="Times New Roman"/>
                <w:sz w:val="20"/>
                <w:szCs w:val="20"/>
                <w:lang w:eastAsia="ru-RU"/>
              </w:rPr>
            </w:pPr>
            <w:r w:rsidRPr="00555862">
              <w:rPr>
                <w:rFonts w:ascii="Times New Roman" w:eastAsia="Times New Roman" w:hAnsi="Times New Roman"/>
                <w:color w:val="000000"/>
                <w:sz w:val="20"/>
                <w:szCs w:val="20"/>
                <w:lang w:val="en-US" w:eastAsia="ru-RU"/>
              </w:rPr>
              <w:t>8</w:t>
            </w:r>
          </w:p>
        </w:tc>
        <w:tc>
          <w:tcPr>
            <w:tcW w:w="1410" w:type="pct"/>
            <w:tcBorders>
              <w:top w:val="single" w:sz="4" w:space="0" w:color="auto"/>
              <w:left w:val="single" w:sz="4" w:space="0" w:color="auto"/>
              <w:bottom w:val="single" w:sz="4" w:space="0" w:color="auto"/>
              <w:right w:val="single" w:sz="4" w:space="0" w:color="auto"/>
            </w:tcBorders>
          </w:tcPr>
          <w:p w:rsidR="000E5D28" w:rsidRPr="00555862" w:rsidRDefault="0014062B" w:rsidP="000E5D28">
            <w:pPr>
              <w:spacing w:after="0" w:line="240" w:lineRule="auto"/>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Annex 1</w:t>
            </w:r>
          </w:p>
          <w:p w:rsidR="000E5D28" w:rsidRPr="00555862" w:rsidRDefault="0014062B" w:rsidP="000E5D28">
            <w:pPr>
              <w:spacing w:after="0" w:line="240" w:lineRule="auto"/>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xml:space="preserve">to the amended and restated Regulations for the Management Board </w:t>
            </w:r>
          </w:p>
          <w:p w:rsidR="000E5D28" w:rsidRPr="00555862" w:rsidRDefault="0014062B" w:rsidP="000E5D28">
            <w:pPr>
              <w:spacing w:after="0" w:line="240" w:lineRule="auto"/>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of PJSC “LENENERGO”</w:t>
            </w:r>
          </w:p>
          <w:p w:rsidR="000E5D28" w:rsidRPr="00555862" w:rsidRDefault="000F0518" w:rsidP="000E5D28">
            <w:pPr>
              <w:spacing w:after="0" w:line="240" w:lineRule="auto"/>
              <w:jc w:val="both"/>
              <w:rPr>
                <w:rFonts w:ascii="Times New Roman" w:eastAsia="Times New Roman" w:hAnsi="Times New Roman"/>
                <w:color w:val="000000"/>
                <w:sz w:val="20"/>
                <w:szCs w:val="20"/>
                <w:lang w:val="en-US" w:eastAsia="ru-RU"/>
              </w:rPr>
            </w:pPr>
          </w:p>
          <w:p w:rsidR="000E5D28" w:rsidRPr="00555862" w:rsidRDefault="0014062B" w:rsidP="001C29A7">
            <w:pPr>
              <w:spacing w:after="0" w:line="240" w:lineRule="auto"/>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The completed and signed voting ballot shall be faxed to _______________, or its original shall be submitted no later than ____ on ________________.</w:t>
            </w:r>
          </w:p>
        </w:tc>
        <w:tc>
          <w:tcPr>
            <w:tcW w:w="1410" w:type="pct"/>
            <w:tcBorders>
              <w:top w:val="single" w:sz="4" w:space="0" w:color="auto"/>
              <w:left w:val="single" w:sz="4" w:space="0" w:color="auto"/>
              <w:bottom w:val="single" w:sz="4" w:space="0" w:color="auto"/>
              <w:right w:val="single" w:sz="4" w:space="0" w:color="auto"/>
            </w:tcBorders>
          </w:tcPr>
          <w:p w:rsidR="000E5D28" w:rsidRPr="00555862" w:rsidRDefault="0014062B" w:rsidP="000E5D28">
            <w:pPr>
              <w:spacing w:after="0" w:line="240" w:lineRule="auto"/>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Annex 1</w:t>
            </w:r>
          </w:p>
          <w:p w:rsidR="000E5D28" w:rsidRPr="00555862" w:rsidRDefault="0014062B" w:rsidP="000E5D28">
            <w:pPr>
              <w:spacing w:after="0" w:line="240" w:lineRule="auto"/>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xml:space="preserve">to the amended and restated Regulations for the Management Board </w:t>
            </w:r>
          </w:p>
          <w:p w:rsidR="000E5D28" w:rsidRPr="00555862" w:rsidRDefault="0014062B" w:rsidP="000E5D28">
            <w:pPr>
              <w:spacing w:after="0" w:line="240" w:lineRule="auto"/>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of PJSC “LENENERGO”</w:t>
            </w:r>
          </w:p>
          <w:p w:rsidR="001C29A7" w:rsidRPr="00555862" w:rsidRDefault="000F0518" w:rsidP="000E5D28">
            <w:pPr>
              <w:spacing w:after="0" w:line="240" w:lineRule="auto"/>
              <w:jc w:val="both"/>
              <w:rPr>
                <w:rFonts w:ascii="Times New Roman" w:eastAsia="Times New Roman" w:hAnsi="Times New Roman"/>
                <w:color w:val="000000"/>
                <w:sz w:val="20"/>
                <w:szCs w:val="20"/>
                <w:lang w:val="en-US" w:eastAsia="ru-RU"/>
              </w:rPr>
            </w:pPr>
          </w:p>
          <w:p w:rsidR="000E5D28" w:rsidRPr="00555862" w:rsidRDefault="0014062B" w:rsidP="001C29A7">
            <w:pPr>
              <w:spacing w:after="0" w:line="240" w:lineRule="auto"/>
              <w:jc w:val="both"/>
              <w:rPr>
                <w:rFonts w:ascii="Times New Roman" w:eastAsia="Times New Roman" w:hAnsi="Times New Roman"/>
                <w:color w:val="000000"/>
                <w:sz w:val="20"/>
                <w:szCs w:val="20"/>
                <w:lang w:val="en-US" w:eastAsia="ru-RU"/>
              </w:rPr>
            </w:pPr>
            <w:r w:rsidRPr="00555862">
              <w:rPr>
                <w:rFonts w:ascii="Times New Roman" w:eastAsia="Times New Roman" w:hAnsi="Times New Roman"/>
                <w:color w:val="000000"/>
                <w:sz w:val="20"/>
                <w:szCs w:val="20"/>
                <w:lang w:val="en-US" w:eastAsia="ru-RU"/>
              </w:rPr>
              <w:t xml:space="preserve">The completed and signed voting ballot shall be faxed to ____________________, </w:t>
            </w:r>
            <w:r w:rsidRPr="00555862">
              <w:rPr>
                <w:rFonts w:ascii="Times New Roman" w:eastAsia="Times New Roman" w:hAnsi="Times New Roman"/>
                <w:b/>
                <w:bCs/>
                <w:color w:val="000000"/>
                <w:sz w:val="20"/>
                <w:szCs w:val="20"/>
                <w:lang w:val="en-US" w:eastAsia="ru-RU"/>
              </w:rPr>
              <w:t xml:space="preserve">emailed to ______________ </w:t>
            </w:r>
            <w:r w:rsidRPr="00555862">
              <w:rPr>
                <w:rFonts w:ascii="Times New Roman" w:eastAsia="Times New Roman" w:hAnsi="Times New Roman"/>
                <w:color w:val="000000"/>
                <w:sz w:val="20"/>
                <w:szCs w:val="20"/>
                <w:lang w:val="en-US" w:eastAsia="ru-RU"/>
              </w:rPr>
              <w:t>, or its original shall be submitted no later than ____ on ______________.</w:t>
            </w:r>
          </w:p>
          <w:p w:rsidR="001C29A7" w:rsidRPr="00555862" w:rsidRDefault="000F0518" w:rsidP="001C29A7">
            <w:pPr>
              <w:spacing w:after="0" w:line="240" w:lineRule="auto"/>
              <w:jc w:val="both"/>
              <w:rPr>
                <w:rFonts w:ascii="Times New Roman" w:eastAsia="Times New Roman" w:hAnsi="Times New Roman"/>
                <w:sz w:val="20"/>
                <w:szCs w:val="20"/>
                <w:lang w:val="en-US" w:eastAsia="ru-RU"/>
              </w:rPr>
            </w:pPr>
          </w:p>
        </w:tc>
        <w:tc>
          <w:tcPr>
            <w:tcW w:w="2000" w:type="pct"/>
            <w:tcBorders>
              <w:top w:val="single" w:sz="4" w:space="0" w:color="auto"/>
              <w:left w:val="single" w:sz="4" w:space="0" w:color="auto"/>
              <w:bottom w:val="single" w:sz="4" w:space="0" w:color="auto"/>
              <w:right w:val="single" w:sz="4" w:space="0" w:color="auto"/>
            </w:tcBorders>
          </w:tcPr>
          <w:p w:rsidR="000E5D28" w:rsidRPr="00555862" w:rsidRDefault="0014062B" w:rsidP="00555862">
            <w:pPr>
              <w:spacing w:after="0" w:line="240" w:lineRule="auto"/>
              <w:ind w:firstLine="318"/>
              <w:jc w:val="both"/>
              <w:rPr>
                <w:rFonts w:ascii="Times New Roman" w:eastAsia="Times New Roman" w:hAnsi="Times New Roman"/>
                <w:sz w:val="20"/>
                <w:szCs w:val="20"/>
                <w:lang w:val="en-US" w:eastAsia="ru-RU"/>
              </w:rPr>
            </w:pPr>
            <w:r w:rsidRPr="00555862">
              <w:rPr>
                <w:rFonts w:ascii="Times New Roman" w:eastAsia="Times New Roman" w:hAnsi="Times New Roman"/>
                <w:color w:val="000000"/>
                <w:sz w:val="20"/>
                <w:szCs w:val="20"/>
                <w:lang w:val="en-US" w:eastAsia="ru-RU"/>
              </w:rPr>
              <w:t xml:space="preserve">The wording is amended to be </w:t>
            </w:r>
            <w:r w:rsidR="00555862" w:rsidRPr="00555862">
              <w:rPr>
                <w:rFonts w:ascii="Times New Roman" w:eastAsia="Times New Roman" w:hAnsi="Times New Roman"/>
                <w:color w:val="000000"/>
                <w:sz w:val="20"/>
                <w:szCs w:val="20"/>
                <w:lang w:val="en-US" w:eastAsia="ru-RU"/>
              </w:rPr>
              <w:t xml:space="preserve">consistent </w:t>
            </w:r>
            <w:r w:rsidRPr="00555862">
              <w:rPr>
                <w:rFonts w:ascii="Times New Roman" w:eastAsia="Times New Roman" w:hAnsi="Times New Roman"/>
                <w:color w:val="000000"/>
                <w:sz w:val="20"/>
                <w:szCs w:val="20"/>
                <w:lang w:val="en-US" w:eastAsia="ru-RU"/>
              </w:rPr>
              <w:t>with the amended wording of clause 7.10 of the Regulations.</w:t>
            </w:r>
          </w:p>
        </w:tc>
      </w:tr>
    </w:tbl>
    <w:p w:rsidR="00B2056D" w:rsidRPr="00555862" w:rsidRDefault="00B2056D" w:rsidP="00B2056D">
      <w:pPr>
        <w:spacing w:after="0" w:line="240" w:lineRule="auto"/>
        <w:rPr>
          <w:rFonts w:ascii="Times New Roman" w:eastAsia="Times New Roman" w:hAnsi="Times New Roman"/>
          <w:sz w:val="20"/>
          <w:szCs w:val="20"/>
          <w:lang w:val="en-US" w:eastAsia="ru-RU"/>
        </w:rPr>
      </w:pPr>
    </w:p>
    <w:p w:rsidR="00B2056D" w:rsidRPr="00555862" w:rsidRDefault="00B2056D" w:rsidP="00B2056D">
      <w:pPr>
        <w:spacing w:after="0" w:line="240" w:lineRule="auto"/>
        <w:rPr>
          <w:rFonts w:ascii="Times New Roman" w:eastAsia="Times New Roman" w:hAnsi="Times New Roman"/>
          <w:sz w:val="20"/>
          <w:szCs w:val="20"/>
          <w:lang w:val="en-US" w:eastAsia="ru-RU"/>
        </w:rPr>
      </w:pPr>
    </w:p>
    <w:sectPr w:rsidR="00B2056D" w:rsidRPr="00555862" w:rsidSect="00555862">
      <w:footerReference w:type="default" r:id="rId7"/>
      <w:pgSz w:w="16838" w:h="11906" w:orient="landscape"/>
      <w:pgMar w:top="993" w:right="851" w:bottom="1134" w:left="1134"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E9" w:rsidRDefault="003335E9" w:rsidP="001C29A7">
      <w:pPr>
        <w:spacing w:after="0" w:line="240" w:lineRule="auto"/>
      </w:pPr>
      <w:r>
        <w:separator/>
      </w:r>
    </w:p>
  </w:endnote>
  <w:endnote w:type="continuationSeparator" w:id="0">
    <w:p w:rsidR="003335E9" w:rsidRDefault="003335E9" w:rsidP="001C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9A7" w:rsidRPr="001C29A7" w:rsidRDefault="0014062B" w:rsidP="001C29A7">
    <w:pPr>
      <w:pStyle w:val="a5"/>
      <w:jc w:val="right"/>
      <w:rPr>
        <w:rFonts w:ascii="Times New Roman" w:hAnsi="Times New Roman"/>
      </w:rPr>
    </w:pPr>
    <w:r w:rsidRPr="001C29A7">
      <w:rPr>
        <w:rFonts w:ascii="Times New Roman" w:hAnsi="Times New Roman"/>
      </w:rPr>
      <w:fldChar w:fldCharType="begin"/>
    </w:r>
    <w:r w:rsidRPr="001C29A7">
      <w:rPr>
        <w:rFonts w:ascii="Times New Roman" w:hAnsi="Times New Roman"/>
      </w:rPr>
      <w:instrText>PAGE   \* MERGEFORMAT</w:instrText>
    </w:r>
    <w:r w:rsidRPr="001C29A7">
      <w:rPr>
        <w:rFonts w:ascii="Times New Roman" w:hAnsi="Times New Roman"/>
      </w:rPr>
      <w:fldChar w:fldCharType="separate"/>
    </w:r>
    <w:r w:rsidR="000F0518">
      <w:rPr>
        <w:rFonts w:ascii="Times New Roman" w:hAnsi="Times New Roman"/>
        <w:noProof/>
      </w:rPr>
      <w:t>1</w:t>
    </w:r>
    <w:r w:rsidRPr="001C29A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E9" w:rsidRDefault="003335E9" w:rsidP="001C29A7">
      <w:pPr>
        <w:spacing w:after="0" w:line="240" w:lineRule="auto"/>
      </w:pPr>
      <w:r>
        <w:separator/>
      </w:r>
    </w:p>
  </w:footnote>
  <w:footnote w:type="continuationSeparator" w:id="0">
    <w:p w:rsidR="003335E9" w:rsidRDefault="003335E9" w:rsidP="001C2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56D"/>
    <w:rsid w:val="000F0518"/>
    <w:rsid w:val="0014062B"/>
    <w:rsid w:val="003335E9"/>
    <w:rsid w:val="00555862"/>
    <w:rsid w:val="00616E9C"/>
    <w:rsid w:val="007E6C7F"/>
    <w:rsid w:val="00812A29"/>
    <w:rsid w:val="00B2056D"/>
    <w:rsid w:val="00C36F3F"/>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0D3367"/>
  <w15:docId w15:val="{DDF862FF-9DD4-4872-9437-E10F0530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B2056D"/>
    <w:rPr>
      <w:rFonts w:ascii="TimesNewRomanPSMT" w:hAnsi="TimesNewRomanPSMT" w:hint="default"/>
      <w:b w:val="0"/>
      <w:bCs w:val="0"/>
      <w:i w:val="0"/>
      <w:iCs w:val="0"/>
      <w:color w:val="000000"/>
      <w:sz w:val="20"/>
      <w:szCs w:val="20"/>
    </w:rPr>
  </w:style>
  <w:style w:type="character" w:customStyle="1" w:styleId="fontstyle11">
    <w:name w:val="fontstyle11"/>
    <w:rsid w:val="00B2056D"/>
    <w:rPr>
      <w:rFonts w:ascii="TimesNewRomanPS-BoldMT" w:hAnsi="TimesNewRomanPS-BoldMT" w:hint="default"/>
      <w:b/>
      <w:bCs/>
      <w:i w:val="0"/>
      <w:iCs w:val="0"/>
      <w:color w:val="000000"/>
      <w:sz w:val="24"/>
      <w:szCs w:val="24"/>
    </w:rPr>
  </w:style>
  <w:style w:type="character" w:customStyle="1" w:styleId="fontstyle31">
    <w:name w:val="fontstyle31"/>
    <w:rsid w:val="00B2056D"/>
    <w:rPr>
      <w:rFonts w:ascii="TimesNewRomanPS-ItalicMT" w:hAnsi="TimesNewRomanPS-ItalicMT" w:hint="default"/>
      <w:b w:val="0"/>
      <w:bCs w:val="0"/>
      <w:i/>
      <w:iCs/>
      <w:color w:val="000000"/>
      <w:sz w:val="24"/>
      <w:szCs w:val="24"/>
    </w:rPr>
  </w:style>
  <w:style w:type="paragraph" w:styleId="a3">
    <w:name w:val="header"/>
    <w:basedOn w:val="a"/>
    <w:link w:val="a4"/>
    <w:uiPriority w:val="99"/>
    <w:unhideWhenUsed/>
    <w:rsid w:val="001C29A7"/>
    <w:pPr>
      <w:tabs>
        <w:tab w:val="center" w:pos="4513"/>
        <w:tab w:val="right" w:pos="9026"/>
      </w:tabs>
    </w:pPr>
  </w:style>
  <w:style w:type="character" w:customStyle="1" w:styleId="a4">
    <w:name w:val="Верхний колонтитул Знак"/>
    <w:link w:val="a3"/>
    <w:uiPriority w:val="99"/>
    <w:rsid w:val="001C29A7"/>
    <w:rPr>
      <w:sz w:val="22"/>
      <w:szCs w:val="22"/>
      <w:lang w:eastAsia="en-US"/>
    </w:rPr>
  </w:style>
  <w:style w:type="paragraph" w:styleId="a5">
    <w:name w:val="footer"/>
    <w:basedOn w:val="a"/>
    <w:link w:val="a6"/>
    <w:uiPriority w:val="99"/>
    <w:unhideWhenUsed/>
    <w:rsid w:val="001C29A7"/>
    <w:pPr>
      <w:tabs>
        <w:tab w:val="center" w:pos="4513"/>
        <w:tab w:val="right" w:pos="9026"/>
      </w:tabs>
    </w:pPr>
  </w:style>
  <w:style w:type="character" w:customStyle="1" w:styleId="a6">
    <w:name w:val="Нижний колонтитул Знак"/>
    <w:link w:val="a5"/>
    <w:uiPriority w:val="99"/>
    <w:rsid w:val="001C2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7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E36E-C606-41F7-A3EA-4BF0F241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6</cp:revision>
  <cp:lastPrinted>1900-12-31T22:00:00Z</cp:lastPrinted>
  <dcterms:created xsi:type="dcterms:W3CDTF">2022-02-21T00:42:00Z</dcterms:created>
  <dcterms:modified xsi:type="dcterms:W3CDTF">2022-02-25T13:06:00Z</dcterms:modified>
</cp:coreProperties>
</file>